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0E7F" w14:textId="77777777" w:rsidR="00BA5AFB" w:rsidRDefault="00897210">
      <w:pPr>
        <w:rPr>
          <w:rFonts w:ascii="Times New Roman" w:hAnsi="Times New Roman" w:cs="Times New Roman"/>
          <w:b/>
          <w:noProof/>
          <w:color w:val="974705"/>
          <w:sz w:val="24"/>
          <w:szCs w:val="24"/>
          <w:lang w:bidi="ar-SA"/>
        </w:rPr>
      </w:pPr>
      <w:r>
        <w:rPr>
          <w:noProof/>
          <w:lang w:bidi="ar-SA"/>
        </w:rPr>
        <w:pict w14:anchorId="77FEAB29">
          <v:shapetype id="_x0000_t202" coordsize="21600,21600" o:spt="202" path="m,l,21600r21600,l21600,xe">
            <v:stroke joinstyle="miter"/>
            <v:path gradientshapeok="t" o:connecttype="rect"/>
          </v:shapetype>
          <v:shape id="Metin Kutusu 18" o:spid="_x0000_s1029" type="#_x0000_t202" style="position:absolute;margin-left:674.95pt;margin-top:74.15pt;width:457.5pt;height:262.3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" filled="f" stroked="f">
            <v:textbox>
              <w:txbxContent>
                <w:p w14:paraId="4280CAAE" w14:textId="77777777" w:rsidR="004471B1" w:rsidRPr="00D43D74" w:rsidRDefault="004471B1"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IĞDIR</w:t>
                  </w:r>
                  <w:r>
                    <w:rPr>
                      <w:rFonts w:ascii="Times New Roman" w:hAnsi="Times New Roman" w:cs="Times New Roman"/>
                      <w:b/>
                      <w:noProof/>
                      <w:color w:val="660033"/>
                      <w:sz w:val="72"/>
                      <w:szCs w:val="72"/>
                    </w:rPr>
                    <w:br/>
                    <w:t xml:space="preserve">VALİLİĞİ </w:t>
                  </w:r>
                </w:p>
                <w:p w14:paraId="61EC424F" w14:textId="77777777" w:rsidR="004471B1" w:rsidRPr="00D43D74" w:rsidRDefault="004471B1" w:rsidP="00BA5AFB">
                  <w:pPr>
                    <w:jc w:val="center"/>
                    <w:rPr>
                      <w:rFonts w:ascii="Times New Roman" w:hAnsi="Times New Roman" w:cs="Times New Roman"/>
                      <w:b/>
                      <w:noProof/>
                      <w:color w:val="660033"/>
                      <w:sz w:val="72"/>
                      <w:szCs w:val="72"/>
                    </w:rPr>
                  </w:pPr>
                </w:p>
                <w:p w14:paraId="3FB8CD61" w14:textId="77777777" w:rsidR="004471B1" w:rsidRPr="00D43D74" w:rsidRDefault="004471B1" w:rsidP="00BA5AFB">
                  <w:pPr>
                    <w:jc w:val="center"/>
                    <w:rPr>
                      <w:rFonts w:ascii="Times New Roman" w:hAnsi="Times New Roman" w:cs="Times New Roman"/>
                      <w:b/>
                      <w:noProof/>
                      <w:color w:val="660033"/>
                      <w:sz w:val="72"/>
                      <w:szCs w:val="72"/>
                    </w:rPr>
                  </w:pPr>
                </w:p>
                <w:p w14:paraId="2FABE5AB" w14:textId="77777777" w:rsidR="004471B1" w:rsidRPr="00D43D74" w:rsidRDefault="004471B1" w:rsidP="006F29B9">
                  <w:pP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MEHMET AKİF ESRSOY İLKOKULU</w:t>
                  </w:r>
                </w:p>
                <w:p w14:paraId="7096AC62" w14:textId="77777777" w:rsidR="004471B1" w:rsidRPr="00D43D74" w:rsidRDefault="004471B1"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sidR="00BA5AFB">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70547BA6" wp14:editId="741873DB">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anchor>
        </w:drawing>
      </w:r>
      <w:r w:rsidR="00BA5AFB">
        <w:rPr>
          <w:rFonts w:ascii="Times New Roman" w:hAnsi="Times New Roman" w:cs="Times New Roman"/>
          <w:b/>
          <w:noProof/>
          <w:color w:val="974705"/>
          <w:sz w:val="24"/>
          <w:szCs w:val="24"/>
          <w:lang w:bidi="ar-SA"/>
        </w:rPr>
        <w:br w:type="page"/>
      </w:r>
    </w:p>
    <w:p w14:paraId="09531BD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8CCD42A" wp14:editId="64F43768">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5460E58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452F3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D5F749C"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209518C"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A8A4FA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71DE9B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19C18F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C760BB3"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7ABC1A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331AF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42DC25C"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A8631F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936C15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4A3274D"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2279DD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4E0593E"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DCC623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34E07E6B"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35EAFAE"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028673C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13D99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38FDA0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AB999C"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230941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CAE2CD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0FA39E6" w14:textId="77777777" w:rsidR="000C4EB0" w:rsidRPr="0007479A" w:rsidRDefault="000C4EB0" w:rsidP="00A763E4">
      <w:pPr>
        <w:spacing w:line="276" w:lineRule="auto"/>
        <w:rPr>
          <w:rFonts w:ascii="Times New Roman" w:hAnsi="Times New Roman" w:cs="Times New Roman"/>
          <w:noProof/>
          <w:sz w:val="24"/>
          <w:szCs w:val="24"/>
        </w:rPr>
      </w:pPr>
    </w:p>
    <w:p w14:paraId="0A8BFC95" w14:textId="77777777" w:rsidR="000C4EB0" w:rsidRPr="000E23CB" w:rsidRDefault="000E23CB" w:rsidP="000E23CB">
      <w:pPr>
        <w:spacing w:line="276" w:lineRule="auto"/>
        <w:jc w:val="center"/>
        <w:rPr>
          <w:rFonts w:ascii="Times New Roman" w:hAnsi="Times New Roman" w:cs="Times New Roman"/>
          <w:noProof/>
          <w:color w:val="000000" w:themeColor="text1"/>
          <w:sz w:val="44"/>
          <w:szCs w:val="44"/>
        </w:rPr>
      </w:pPr>
      <w:r w:rsidRPr="000E23CB">
        <w:rPr>
          <w:rFonts w:ascii="Times New Roman" w:hAnsi="Times New Roman" w:cs="Times New Roman"/>
          <w:color w:val="000000" w:themeColor="text1"/>
          <w:sz w:val="36"/>
          <w:szCs w:val="36"/>
          <w:shd w:val="clear" w:color="auto" w:fill="FFFFFF"/>
        </w:rPr>
        <w:t>Bir millet irfan ordusuna sahip olmadıkça, muharebe meydanlarında ne kadar parlak zaferler elde ederse etsin, o zaferlerin kalıcı sonuçlar vermesi ancak irfan ordusuna bağlıdır.</w:t>
      </w:r>
    </w:p>
    <w:p w14:paraId="3765934E" w14:textId="77777777" w:rsidR="00A763E4" w:rsidRDefault="00A763E4" w:rsidP="00A763E4">
      <w:pPr>
        <w:spacing w:line="276" w:lineRule="auto"/>
        <w:rPr>
          <w:rFonts w:ascii="Times New Roman" w:hAnsi="Times New Roman" w:cs="Times New Roman"/>
          <w:noProof/>
          <w:sz w:val="24"/>
          <w:szCs w:val="24"/>
        </w:rPr>
      </w:pPr>
    </w:p>
    <w:p w14:paraId="4ED0F37F" w14:textId="77777777" w:rsidR="000E23CB" w:rsidRPr="0007479A" w:rsidRDefault="000E23CB" w:rsidP="000E23CB">
      <w:pPr>
        <w:spacing w:line="276" w:lineRule="auto"/>
        <w:jc w:val="right"/>
        <w:rPr>
          <w:rFonts w:ascii="Times New Roman" w:hAnsi="Times New Roman" w:cs="Times New Roman"/>
          <w:noProof/>
          <w:sz w:val="24"/>
          <w:szCs w:val="24"/>
        </w:rPr>
        <w:sectPr w:rsidR="000E23CB" w:rsidRPr="0007479A" w:rsidSect="00F368BF">
          <w:headerReference w:type="default" r:id="rId10"/>
          <w:footerReference w:type="default" r:id="rId11"/>
          <w:type w:val="continuous"/>
          <w:pgSz w:w="11907" w:h="16839" w:code="9"/>
          <w:pgMar w:top="1440" w:right="1080" w:bottom="1440" w:left="1080" w:header="709" w:footer="709" w:gutter="0"/>
          <w:cols w:space="708"/>
          <w:titlePg/>
          <w:docGrid w:linePitch="360"/>
        </w:sectPr>
      </w:pPr>
      <w:r>
        <w:rPr>
          <w:rFonts w:ascii="Times New Roman" w:hAnsi="Times New Roman" w:cs="Times New Roman"/>
          <w:noProof/>
          <w:sz w:val="24"/>
          <w:szCs w:val="24"/>
        </w:rPr>
        <w:t>M. KEMAL  ATATÜRK</w:t>
      </w:r>
    </w:p>
    <w:p w14:paraId="411A3903" w14:textId="77777777" w:rsidR="006F29B9" w:rsidRDefault="006F29B9" w:rsidP="006F29B9">
      <w:pPr>
        <w:spacing w:after="200" w:line="276" w:lineRule="auto"/>
        <w:jc w:val="both"/>
        <w:rPr>
          <w:rFonts w:ascii="Times New Roman" w:hAnsi="Times New Roman" w:cs="Times New Roman"/>
          <w:b/>
          <w:szCs w:val="24"/>
          <w:lang w:eastAsia="en-US"/>
        </w:rPr>
      </w:pPr>
    </w:p>
    <w:p w14:paraId="2609F4D1" w14:textId="77777777" w:rsidR="006F29B9" w:rsidRDefault="006F29B9" w:rsidP="006F29B9">
      <w:pPr>
        <w:spacing w:after="200" w:line="276" w:lineRule="auto"/>
        <w:jc w:val="both"/>
        <w:rPr>
          <w:rFonts w:ascii="Times New Roman" w:hAnsi="Times New Roman" w:cs="Times New Roman"/>
          <w:b/>
          <w:szCs w:val="24"/>
          <w:lang w:eastAsia="en-US"/>
        </w:rPr>
      </w:pPr>
      <w:r>
        <w:rPr>
          <w:rFonts w:ascii="Times New Roman" w:hAnsi="Times New Roman" w:cs="Times New Roman"/>
          <w:b/>
          <w:szCs w:val="24"/>
          <w:lang w:eastAsia="en-US"/>
        </w:rPr>
        <w:t xml:space="preserve">         </w:t>
      </w:r>
      <w:r w:rsidRPr="006F29B9">
        <w:rPr>
          <w:rFonts w:ascii="Times New Roman" w:hAnsi="Times New Roman" w:cs="Times New Roman"/>
          <w:b/>
          <w:noProof/>
          <w:szCs w:val="24"/>
          <w:lang w:bidi="ar-SA"/>
        </w:rPr>
        <w:drawing>
          <wp:inline distT="0" distB="0" distL="0" distR="0" wp14:anchorId="07FE7D35" wp14:editId="4916075C">
            <wp:extent cx="5636029" cy="4009390"/>
            <wp:effectExtent l="0" t="0" r="0" b="0"/>
            <wp:docPr id="3" name="Resim 3" descr="C:\Users\Mehmet akif ersoy İ0\Desktop\96c5c5cd-84f8-4984-b101-33201606ec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 akif ersoy İ0\Desktop\96c5c5cd-84f8-4984-b101-33201606ec8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332" cy="4051577"/>
                    </a:xfrm>
                    <a:prstGeom prst="rect">
                      <a:avLst/>
                    </a:prstGeom>
                    <a:noFill/>
                    <a:ln>
                      <a:noFill/>
                    </a:ln>
                  </pic:spPr>
                </pic:pic>
              </a:graphicData>
            </a:graphic>
          </wp:inline>
        </w:drawing>
      </w:r>
    </w:p>
    <w:p w14:paraId="6701CFC3" w14:textId="77777777" w:rsidR="006F29B9" w:rsidRPr="005202F3" w:rsidRDefault="006F29B9" w:rsidP="006F29B9">
      <w:pPr>
        <w:spacing w:after="200" w:line="276" w:lineRule="auto"/>
        <w:jc w:val="both"/>
        <w:rPr>
          <w:rFonts w:ascii="Times New Roman" w:hAnsi="Times New Roman" w:cs="Times New Roman"/>
          <w:b/>
          <w:szCs w:val="24"/>
          <w:lang w:eastAsia="en-US"/>
        </w:rPr>
      </w:pPr>
      <w:r w:rsidRPr="005202F3">
        <w:rPr>
          <w:rFonts w:ascii="Times New Roman" w:hAnsi="Times New Roman" w:cs="Times New Roman"/>
          <w:b/>
          <w:szCs w:val="24"/>
          <w:lang w:eastAsia="en-US"/>
        </w:rPr>
        <w:t>SUNUŞ</w:t>
      </w:r>
    </w:p>
    <w:p w14:paraId="4B8C63E0" w14:textId="77777777" w:rsidR="006F29B9" w:rsidRPr="005202F3" w:rsidRDefault="006F29B9" w:rsidP="006F29B9">
      <w:pPr>
        <w:spacing w:after="200" w:line="276" w:lineRule="auto"/>
        <w:jc w:val="both"/>
        <w:rPr>
          <w:rFonts w:ascii="Times New Roman" w:hAnsi="Times New Roman" w:cs="Times New Roman"/>
          <w:szCs w:val="24"/>
          <w:lang w:eastAsia="en-US"/>
        </w:rPr>
      </w:pPr>
      <w:r w:rsidRPr="005202F3">
        <w:rPr>
          <w:rFonts w:ascii="Times New Roman" w:hAnsi="Times New Roman" w:cs="Times New Roman"/>
          <w:szCs w:val="24"/>
          <w:lang w:eastAsia="en-US"/>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63E061C3" w14:textId="77777777" w:rsidR="006F29B9" w:rsidRPr="005202F3" w:rsidRDefault="006F29B9" w:rsidP="006F29B9">
      <w:pPr>
        <w:spacing w:after="200" w:line="276" w:lineRule="auto"/>
        <w:jc w:val="both"/>
        <w:rPr>
          <w:rFonts w:ascii="Times New Roman" w:hAnsi="Times New Roman" w:cs="Times New Roman"/>
          <w:szCs w:val="24"/>
          <w:lang w:eastAsia="en-US"/>
        </w:rPr>
      </w:pPr>
      <w:r w:rsidRPr="005202F3">
        <w:rPr>
          <w:rFonts w:ascii="Times New Roman" w:hAnsi="Times New Roman" w:cs="Times New Roman"/>
          <w:szCs w:val="24"/>
          <w:lang w:eastAsia="en-US"/>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32136A6E" w14:textId="77777777" w:rsidR="006F29B9" w:rsidRPr="005202F3" w:rsidRDefault="006F29B9" w:rsidP="006F29B9">
      <w:pPr>
        <w:spacing w:after="200" w:line="276" w:lineRule="auto"/>
        <w:jc w:val="both"/>
        <w:rPr>
          <w:rFonts w:ascii="Times New Roman" w:hAnsi="Times New Roman" w:cs="Times New Roman"/>
          <w:szCs w:val="24"/>
          <w:lang w:eastAsia="en-US"/>
        </w:rPr>
      </w:pPr>
      <w:r>
        <w:rPr>
          <w:rFonts w:ascii="Times New Roman" w:hAnsi="Times New Roman" w:cs="Times New Roman"/>
          <w:szCs w:val="24"/>
          <w:lang w:eastAsia="en-US"/>
        </w:rPr>
        <w:t>Bu anlamda, 2024</w:t>
      </w:r>
      <w:r w:rsidRPr="005202F3">
        <w:rPr>
          <w:rFonts w:ascii="Times New Roman" w:hAnsi="Times New Roman" w:cs="Times New Roman"/>
          <w:szCs w:val="24"/>
          <w:lang w:eastAsia="en-US"/>
        </w:rPr>
        <w:t xml:space="preserve">-2028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      </w:t>
      </w:r>
    </w:p>
    <w:p w14:paraId="2DE6C9B7" w14:textId="77777777" w:rsidR="006F29B9" w:rsidRPr="0007479A" w:rsidRDefault="006F29B9" w:rsidP="006F29B9">
      <w:pPr>
        <w:spacing w:line="276" w:lineRule="auto"/>
        <w:rPr>
          <w:rFonts w:ascii="Times New Roman" w:hAnsi="Times New Roman" w:cs="Times New Roman"/>
          <w:i/>
          <w:noProof/>
          <w:color w:val="000000" w:themeColor="text1"/>
          <w:sz w:val="24"/>
        </w:rPr>
      </w:pPr>
    </w:p>
    <w:p w14:paraId="09D53D76" w14:textId="77777777" w:rsidR="006F29B9" w:rsidRDefault="006F29B9" w:rsidP="006F29B9">
      <w:pPr>
        <w:spacing w:line="276" w:lineRule="auto"/>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Burhan BURKAN</w:t>
      </w:r>
    </w:p>
    <w:p w14:paraId="54A39263" w14:textId="77777777" w:rsidR="006F29B9" w:rsidRPr="00B346D8" w:rsidRDefault="006F29B9" w:rsidP="006F29B9">
      <w:pPr>
        <w:spacing w:line="276" w:lineRule="auto"/>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w:t>
      </w:r>
      <w:r w:rsidR="004471B1">
        <w:rPr>
          <w:rFonts w:ascii="Times New Roman" w:hAnsi="Times New Roman" w:cs="Times New Roman"/>
          <w:i/>
          <w:noProof/>
          <w:color w:val="000000" w:themeColor="text1"/>
          <w:sz w:val="36"/>
        </w:rPr>
        <w:t xml:space="preserve">  </w:t>
      </w:r>
      <w:r w:rsidRPr="00B346D8">
        <w:rPr>
          <w:rFonts w:ascii="Times New Roman" w:hAnsi="Times New Roman" w:cs="Times New Roman"/>
          <w:i/>
          <w:noProof/>
          <w:color w:val="000000" w:themeColor="text1"/>
          <w:sz w:val="36"/>
        </w:rPr>
        <w:t>Okul Müdürü</w:t>
      </w:r>
    </w:p>
    <w:p w14:paraId="2233B47C" w14:textId="77777777" w:rsidR="00ED78DD" w:rsidRPr="0007479A" w:rsidRDefault="00ED78DD" w:rsidP="000E23CB">
      <w:pPr>
        <w:spacing w:line="276" w:lineRule="auto"/>
        <w:jc w:val="both"/>
        <w:rPr>
          <w:rFonts w:ascii="Times New Roman" w:hAnsi="Times New Roman" w:cs="Times New Roman"/>
          <w:i/>
          <w:noProof/>
          <w:color w:val="000000" w:themeColor="text1"/>
        </w:rPr>
      </w:pPr>
    </w:p>
    <w:p w14:paraId="349FCEB1" w14:textId="77777777" w:rsidR="002028CA" w:rsidRDefault="002028CA">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767526C0" w14:textId="77777777" w:rsidTr="002028CA">
        <w:tc>
          <w:tcPr>
            <w:tcW w:w="8053" w:type="dxa"/>
          </w:tcPr>
          <w:p w14:paraId="71C92760" w14:textId="77777777"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4CF88E3A" w14:textId="77777777"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357857F8" w14:textId="77777777" w:rsidTr="002028CA">
        <w:tc>
          <w:tcPr>
            <w:tcW w:w="8053" w:type="dxa"/>
          </w:tcPr>
          <w:p w14:paraId="075C923C" w14:textId="77777777"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0562AC4A"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2D601B0C" w14:textId="77777777" w:rsidTr="002028CA">
        <w:tc>
          <w:tcPr>
            <w:tcW w:w="8053" w:type="dxa"/>
          </w:tcPr>
          <w:p w14:paraId="64D38AB3"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227CEB6B"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7950B86" w14:textId="77777777" w:rsidTr="002028CA">
        <w:tc>
          <w:tcPr>
            <w:tcW w:w="8053" w:type="dxa"/>
          </w:tcPr>
          <w:p w14:paraId="5AFA7785"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55C81330"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55AE330" w14:textId="77777777" w:rsidTr="002028CA">
        <w:tc>
          <w:tcPr>
            <w:tcW w:w="8053" w:type="dxa"/>
          </w:tcPr>
          <w:p w14:paraId="2BE813E2"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014F96D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5FC4F8E3" w14:textId="77777777" w:rsidTr="002028CA">
        <w:tc>
          <w:tcPr>
            <w:tcW w:w="8053" w:type="dxa"/>
          </w:tcPr>
          <w:p w14:paraId="6ACA98E7" w14:textId="77777777" w:rsidR="00DC3B9A" w:rsidRPr="001C0237" w:rsidRDefault="00897210"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7958D3DF"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561B1407" w14:textId="77777777" w:rsidTr="002028CA">
        <w:tc>
          <w:tcPr>
            <w:tcW w:w="8053" w:type="dxa"/>
          </w:tcPr>
          <w:p w14:paraId="228D0571" w14:textId="77777777" w:rsidR="00DC3B9A" w:rsidRPr="001C0237" w:rsidRDefault="00897210"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71685E3"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720E51" w14:textId="77777777" w:rsidTr="002028CA">
        <w:tc>
          <w:tcPr>
            <w:tcW w:w="8053" w:type="dxa"/>
          </w:tcPr>
          <w:p w14:paraId="67DC4415" w14:textId="77777777" w:rsidR="00DC3B9A" w:rsidRPr="001C0237" w:rsidRDefault="00DC3B9A" w:rsidP="00A34A6D">
            <w:pPr>
              <w:pStyle w:val="T1"/>
              <w:numPr>
                <w:ilvl w:val="0"/>
                <w:numId w:val="1"/>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082CB6EB"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4EECEA3" w14:textId="77777777" w:rsidTr="002028CA">
        <w:tc>
          <w:tcPr>
            <w:tcW w:w="8053" w:type="dxa"/>
          </w:tcPr>
          <w:p w14:paraId="509C1510" w14:textId="77777777" w:rsidR="00DC3B9A" w:rsidRPr="001C0237" w:rsidRDefault="00897210" w:rsidP="00A34A6D">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0EE0E64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41CE00B6" w14:textId="77777777" w:rsidTr="002028CA">
        <w:tc>
          <w:tcPr>
            <w:tcW w:w="8053" w:type="dxa"/>
          </w:tcPr>
          <w:p w14:paraId="387A40CC" w14:textId="77777777" w:rsidR="00DC3B9A" w:rsidRPr="001C0237" w:rsidRDefault="00897210" w:rsidP="00A34A6D">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4514961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7CDCD57" w14:textId="77777777" w:rsidTr="002028CA">
        <w:tc>
          <w:tcPr>
            <w:tcW w:w="8053" w:type="dxa"/>
          </w:tcPr>
          <w:p w14:paraId="16FE2D99" w14:textId="77777777" w:rsidR="00DC3B9A" w:rsidRPr="001C0237" w:rsidRDefault="00DC3B9A" w:rsidP="00A34A6D">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3027F42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2C5107DF" w14:textId="77777777" w:rsidTr="002028CA">
        <w:tc>
          <w:tcPr>
            <w:tcW w:w="8053" w:type="dxa"/>
          </w:tcPr>
          <w:p w14:paraId="7D4B4849" w14:textId="77777777" w:rsidR="00DC3B9A" w:rsidRPr="001C0237" w:rsidRDefault="00897210" w:rsidP="00A34A6D">
            <w:pPr>
              <w:pStyle w:val="T1"/>
              <w:numPr>
                <w:ilvl w:val="1"/>
                <w:numId w:val="1"/>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4C2115E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B5844E9" w14:textId="77777777" w:rsidTr="002028CA">
        <w:tc>
          <w:tcPr>
            <w:tcW w:w="8053" w:type="dxa"/>
          </w:tcPr>
          <w:p w14:paraId="3BA7B327" w14:textId="77777777" w:rsidR="00DC3B9A" w:rsidRPr="001C0237" w:rsidRDefault="00897210"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2B90C167"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238C4088" w14:textId="77777777" w:rsidTr="002028CA">
        <w:tc>
          <w:tcPr>
            <w:tcW w:w="8053" w:type="dxa"/>
          </w:tcPr>
          <w:p w14:paraId="34589D33" w14:textId="77777777" w:rsidR="00DC3B9A" w:rsidRPr="001C0237" w:rsidRDefault="00897210"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46937F6D"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637754" w14:textId="77777777" w:rsidTr="002028CA">
        <w:tc>
          <w:tcPr>
            <w:tcW w:w="8053" w:type="dxa"/>
          </w:tcPr>
          <w:p w14:paraId="56946344" w14:textId="77777777" w:rsidR="00DC3B9A" w:rsidRPr="001C0237" w:rsidRDefault="00897210"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15B11AF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5352B058" w14:textId="77777777" w:rsidTr="002028CA">
        <w:tc>
          <w:tcPr>
            <w:tcW w:w="8053" w:type="dxa"/>
          </w:tcPr>
          <w:p w14:paraId="70E59AF1" w14:textId="77777777" w:rsidR="00DC3B9A" w:rsidRPr="001C0237" w:rsidRDefault="00897210"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337610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327D7FF2" w14:textId="77777777" w:rsidTr="002028CA">
        <w:tc>
          <w:tcPr>
            <w:tcW w:w="8053" w:type="dxa"/>
          </w:tcPr>
          <w:p w14:paraId="2643EFD8" w14:textId="77777777" w:rsidR="00DC3B9A" w:rsidRPr="001C0237" w:rsidRDefault="00897210" w:rsidP="00A34A6D">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1754FD13"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724F7B15" w14:textId="77777777" w:rsidTr="002028CA">
        <w:tc>
          <w:tcPr>
            <w:tcW w:w="8053" w:type="dxa"/>
          </w:tcPr>
          <w:p w14:paraId="13A229AE" w14:textId="77777777" w:rsidR="00DC3B9A" w:rsidRPr="001C0237" w:rsidRDefault="00897210" w:rsidP="00A34A6D">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4F25A59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1B452493" w14:textId="77777777" w:rsidTr="002028CA">
        <w:tc>
          <w:tcPr>
            <w:tcW w:w="8053" w:type="dxa"/>
          </w:tcPr>
          <w:p w14:paraId="6E31C8EA" w14:textId="77777777" w:rsidR="00DC3B9A" w:rsidRPr="001C0237" w:rsidRDefault="00DC3B9A" w:rsidP="00A34A6D">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06F5B59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43592C46" w14:textId="77777777" w:rsidTr="002028CA">
        <w:tc>
          <w:tcPr>
            <w:tcW w:w="8053" w:type="dxa"/>
          </w:tcPr>
          <w:p w14:paraId="4698DB64" w14:textId="77777777" w:rsidR="00DC3B9A" w:rsidRPr="001C0237" w:rsidRDefault="00897210"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712569C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69645CAE" w14:textId="77777777" w:rsidTr="002028CA">
        <w:tc>
          <w:tcPr>
            <w:tcW w:w="8053" w:type="dxa"/>
          </w:tcPr>
          <w:p w14:paraId="4F045FDB" w14:textId="77777777" w:rsidR="00DC3B9A" w:rsidRPr="001C0237" w:rsidRDefault="00897210"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75DE3A0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40CC0A0E" w14:textId="77777777" w:rsidTr="002028CA">
        <w:tc>
          <w:tcPr>
            <w:tcW w:w="8053" w:type="dxa"/>
          </w:tcPr>
          <w:p w14:paraId="4A446616" w14:textId="77777777" w:rsidR="00DC3B9A" w:rsidRPr="001C0237" w:rsidRDefault="00897210"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3D0D42E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595F6BD6" w14:textId="77777777" w:rsidTr="002028CA">
        <w:tc>
          <w:tcPr>
            <w:tcW w:w="8053" w:type="dxa"/>
          </w:tcPr>
          <w:p w14:paraId="6EAAA422" w14:textId="77777777" w:rsidR="00DC3B9A" w:rsidRPr="001C0237" w:rsidRDefault="00DC3B9A"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23679F85" w14:textId="7777777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691F3E9F" w14:textId="77777777" w:rsidTr="002028CA">
        <w:tc>
          <w:tcPr>
            <w:tcW w:w="8053" w:type="dxa"/>
          </w:tcPr>
          <w:p w14:paraId="3CB8C543" w14:textId="77777777" w:rsidR="00DC3B9A" w:rsidRPr="001C0237" w:rsidRDefault="00DC3B9A" w:rsidP="00A34A6D">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177470FC" w14:textId="7777777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3B1E5E97" w14:textId="77777777" w:rsidTr="002028CA">
        <w:tc>
          <w:tcPr>
            <w:tcW w:w="8053" w:type="dxa"/>
          </w:tcPr>
          <w:p w14:paraId="6EB25A1D" w14:textId="77777777" w:rsidR="00DC3B9A" w:rsidRPr="001C0237" w:rsidRDefault="00897210"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4B37EA2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171F95D5"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31C3D117" w14:textId="77777777"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18F42184" w14:textId="77777777" w:rsidTr="00463A8D">
        <w:trPr>
          <w:gridAfter w:val="1"/>
          <w:wAfter w:w="280" w:type="dxa"/>
        </w:trPr>
        <w:tc>
          <w:tcPr>
            <w:tcW w:w="8053" w:type="dxa"/>
            <w:gridSpan w:val="2"/>
          </w:tcPr>
          <w:p w14:paraId="4039287C"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6BD301AC" w14:textId="77777777"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35CB2BF1" w14:textId="77777777" w:rsidTr="00463A8D">
        <w:trPr>
          <w:gridAfter w:val="1"/>
          <w:wAfter w:w="280" w:type="dxa"/>
        </w:trPr>
        <w:tc>
          <w:tcPr>
            <w:tcW w:w="8053" w:type="dxa"/>
            <w:gridSpan w:val="2"/>
          </w:tcPr>
          <w:p w14:paraId="68B68C82"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3E3942F9"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628C45C4" w14:textId="77777777" w:rsidTr="00463A8D">
        <w:trPr>
          <w:gridAfter w:val="1"/>
          <w:wAfter w:w="280" w:type="dxa"/>
        </w:trPr>
        <w:tc>
          <w:tcPr>
            <w:tcW w:w="8053" w:type="dxa"/>
            <w:gridSpan w:val="2"/>
          </w:tcPr>
          <w:p w14:paraId="4E617C17"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0CE25966"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6FE7E36B" w14:textId="77777777" w:rsidTr="00463A8D">
        <w:trPr>
          <w:gridAfter w:val="1"/>
          <w:wAfter w:w="280" w:type="dxa"/>
        </w:trPr>
        <w:tc>
          <w:tcPr>
            <w:tcW w:w="8053" w:type="dxa"/>
            <w:gridSpan w:val="2"/>
          </w:tcPr>
          <w:p w14:paraId="3A5D5462"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297B07D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0DB96606" w14:textId="77777777" w:rsidTr="00463A8D">
        <w:trPr>
          <w:gridAfter w:val="1"/>
          <w:wAfter w:w="280" w:type="dxa"/>
        </w:trPr>
        <w:tc>
          <w:tcPr>
            <w:tcW w:w="8053" w:type="dxa"/>
            <w:gridSpan w:val="2"/>
          </w:tcPr>
          <w:p w14:paraId="2E0C81CC"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30DC47C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1B582C2F" w14:textId="77777777" w:rsidTr="00463A8D">
        <w:trPr>
          <w:gridAfter w:val="1"/>
          <w:wAfter w:w="280" w:type="dxa"/>
        </w:trPr>
        <w:tc>
          <w:tcPr>
            <w:tcW w:w="8053" w:type="dxa"/>
            <w:gridSpan w:val="2"/>
          </w:tcPr>
          <w:p w14:paraId="1C8B9C6B" w14:textId="77777777" w:rsidR="00D56BB0" w:rsidRPr="001C0237" w:rsidRDefault="00897210"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32FC7D1A"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A0A5793" w14:textId="77777777" w:rsidTr="00463A8D">
        <w:trPr>
          <w:gridAfter w:val="1"/>
          <w:wAfter w:w="280" w:type="dxa"/>
        </w:trPr>
        <w:tc>
          <w:tcPr>
            <w:tcW w:w="8053" w:type="dxa"/>
            <w:gridSpan w:val="2"/>
          </w:tcPr>
          <w:p w14:paraId="20A3C378"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458E95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124E4F69" w14:textId="77777777" w:rsidTr="00463A8D">
        <w:trPr>
          <w:gridAfter w:val="1"/>
          <w:wAfter w:w="280" w:type="dxa"/>
        </w:trPr>
        <w:tc>
          <w:tcPr>
            <w:tcW w:w="8053" w:type="dxa"/>
            <w:gridSpan w:val="2"/>
          </w:tcPr>
          <w:p w14:paraId="49CE507C"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0AF273BA"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B9DE10A" w14:textId="77777777" w:rsidTr="00463A8D">
        <w:trPr>
          <w:gridAfter w:val="1"/>
          <w:wAfter w:w="280" w:type="dxa"/>
        </w:trPr>
        <w:tc>
          <w:tcPr>
            <w:tcW w:w="8053" w:type="dxa"/>
            <w:gridSpan w:val="2"/>
          </w:tcPr>
          <w:p w14:paraId="61492265"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DB95FD2"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315CFD7C" w14:textId="77777777" w:rsidTr="00463A8D">
        <w:trPr>
          <w:gridAfter w:val="1"/>
          <w:wAfter w:w="280" w:type="dxa"/>
        </w:trPr>
        <w:tc>
          <w:tcPr>
            <w:tcW w:w="8053" w:type="dxa"/>
            <w:gridSpan w:val="2"/>
          </w:tcPr>
          <w:p w14:paraId="52CF3019"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71750566"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1B66AEB" w14:textId="77777777" w:rsidTr="00463A8D">
        <w:trPr>
          <w:gridAfter w:val="1"/>
          <w:wAfter w:w="280" w:type="dxa"/>
        </w:trPr>
        <w:tc>
          <w:tcPr>
            <w:tcW w:w="8053" w:type="dxa"/>
            <w:gridSpan w:val="2"/>
          </w:tcPr>
          <w:p w14:paraId="57755962"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4BF2EE8D"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8D0404A" w14:textId="77777777" w:rsidTr="00463A8D">
        <w:trPr>
          <w:gridAfter w:val="1"/>
          <w:wAfter w:w="280" w:type="dxa"/>
        </w:trPr>
        <w:tc>
          <w:tcPr>
            <w:tcW w:w="8053" w:type="dxa"/>
            <w:gridSpan w:val="2"/>
          </w:tcPr>
          <w:p w14:paraId="0E308F18"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77EE3766"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3FB859ED" w14:textId="77777777" w:rsidTr="00463A8D">
        <w:trPr>
          <w:gridAfter w:val="1"/>
          <w:wAfter w:w="280" w:type="dxa"/>
        </w:trPr>
        <w:tc>
          <w:tcPr>
            <w:tcW w:w="8053" w:type="dxa"/>
            <w:gridSpan w:val="2"/>
          </w:tcPr>
          <w:p w14:paraId="383F10A7"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666EB23A"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636A1051" w14:textId="77777777" w:rsidTr="00463A8D">
        <w:trPr>
          <w:gridAfter w:val="1"/>
          <w:wAfter w:w="280" w:type="dxa"/>
        </w:trPr>
        <w:tc>
          <w:tcPr>
            <w:tcW w:w="8053" w:type="dxa"/>
            <w:gridSpan w:val="2"/>
          </w:tcPr>
          <w:p w14:paraId="1E5EA06F"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2F3D72CE"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3AE54F4D" w14:textId="77777777" w:rsidTr="00463A8D">
        <w:trPr>
          <w:gridAfter w:val="1"/>
          <w:wAfter w:w="280" w:type="dxa"/>
        </w:trPr>
        <w:tc>
          <w:tcPr>
            <w:tcW w:w="8053" w:type="dxa"/>
            <w:gridSpan w:val="2"/>
          </w:tcPr>
          <w:p w14:paraId="7700D834"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673287E"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20A87F31" w14:textId="77777777" w:rsidTr="00463A8D">
        <w:trPr>
          <w:gridAfter w:val="1"/>
          <w:wAfter w:w="280" w:type="dxa"/>
        </w:trPr>
        <w:tc>
          <w:tcPr>
            <w:tcW w:w="8053" w:type="dxa"/>
            <w:gridSpan w:val="2"/>
          </w:tcPr>
          <w:p w14:paraId="0A201B9C"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0CCFF2F6" w14:textId="77777777"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38C28DA8" w14:textId="77777777" w:rsidTr="00463A8D">
        <w:trPr>
          <w:gridAfter w:val="1"/>
          <w:wAfter w:w="280" w:type="dxa"/>
        </w:trPr>
        <w:tc>
          <w:tcPr>
            <w:tcW w:w="8053" w:type="dxa"/>
            <w:gridSpan w:val="2"/>
          </w:tcPr>
          <w:p w14:paraId="7B243AA3"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37EA7620" w14:textId="77777777"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184E6081" w14:textId="77777777" w:rsidTr="00463A8D">
        <w:trPr>
          <w:gridAfter w:val="1"/>
          <w:wAfter w:w="280" w:type="dxa"/>
        </w:trPr>
        <w:tc>
          <w:tcPr>
            <w:tcW w:w="8053" w:type="dxa"/>
            <w:gridSpan w:val="2"/>
          </w:tcPr>
          <w:p w14:paraId="1AC12C51" w14:textId="77777777" w:rsidR="00D56BB0" w:rsidRPr="001C0237" w:rsidRDefault="00897210"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7FCDE16F" w14:textId="77777777"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57BA3DF" w14:textId="77777777" w:rsidTr="00463A8D">
        <w:trPr>
          <w:gridAfter w:val="1"/>
          <w:wAfter w:w="280" w:type="dxa"/>
        </w:trPr>
        <w:tc>
          <w:tcPr>
            <w:tcW w:w="8053" w:type="dxa"/>
            <w:gridSpan w:val="2"/>
          </w:tcPr>
          <w:p w14:paraId="11D8EE09" w14:textId="77777777" w:rsidR="00D56BB0" w:rsidRPr="0007479A" w:rsidRDefault="00D56BB0" w:rsidP="000A0A93">
            <w:pPr>
              <w:pStyle w:val="GvdeMetni"/>
              <w:tabs>
                <w:tab w:val="right" w:leader="dot" w:pos="9202"/>
              </w:tabs>
              <w:spacing w:line="276" w:lineRule="auto"/>
              <w:rPr>
                <w:noProof/>
              </w:rPr>
            </w:pPr>
          </w:p>
        </w:tc>
        <w:tc>
          <w:tcPr>
            <w:tcW w:w="1017" w:type="dxa"/>
          </w:tcPr>
          <w:p w14:paraId="4A309973"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3A24747B" w14:textId="77777777" w:rsidTr="00463A8D">
        <w:trPr>
          <w:gridAfter w:val="1"/>
          <w:wAfter w:w="280" w:type="dxa"/>
        </w:trPr>
        <w:tc>
          <w:tcPr>
            <w:tcW w:w="8053" w:type="dxa"/>
            <w:gridSpan w:val="2"/>
          </w:tcPr>
          <w:p w14:paraId="334A8CB6" w14:textId="77777777" w:rsidR="00463A8D" w:rsidRDefault="00463A8D" w:rsidP="000A0A93">
            <w:pPr>
              <w:pStyle w:val="GvdeMetni"/>
              <w:tabs>
                <w:tab w:val="right" w:leader="dot" w:pos="9202"/>
              </w:tabs>
              <w:spacing w:line="276" w:lineRule="auto"/>
              <w:rPr>
                <w:rStyle w:val="AklamaBavurusu"/>
              </w:rPr>
            </w:pPr>
          </w:p>
          <w:p w14:paraId="4E04EEC5" w14:textId="77777777" w:rsidR="00463A8D" w:rsidRDefault="00463A8D" w:rsidP="000A0A93">
            <w:pPr>
              <w:pStyle w:val="GvdeMetni"/>
              <w:tabs>
                <w:tab w:val="right" w:leader="dot" w:pos="9202"/>
              </w:tabs>
              <w:spacing w:line="276" w:lineRule="auto"/>
              <w:rPr>
                <w:rStyle w:val="AklamaBavurusu"/>
              </w:rPr>
            </w:pPr>
          </w:p>
        </w:tc>
        <w:tc>
          <w:tcPr>
            <w:tcW w:w="1017" w:type="dxa"/>
          </w:tcPr>
          <w:p w14:paraId="2E48CE70"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0392349" w14:textId="77777777" w:rsidTr="00463A8D">
        <w:tc>
          <w:tcPr>
            <w:tcW w:w="7897" w:type="dxa"/>
          </w:tcPr>
          <w:p w14:paraId="23956BB3" w14:textId="77777777"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365183C6" w14:textId="77777777"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3715D4F6" w14:textId="77777777" w:rsidTr="00463A8D">
        <w:tc>
          <w:tcPr>
            <w:tcW w:w="7897" w:type="dxa"/>
          </w:tcPr>
          <w:p w14:paraId="5B0B97FC" w14:textId="77777777" w:rsidR="0006490E" w:rsidRPr="001C0237" w:rsidRDefault="00897210" w:rsidP="00DB120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63612F">
                <w:rPr>
                  <w:rFonts w:ascii="Times New Roman" w:hAnsi="Times New Roman" w:cs="Times New Roman"/>
                  <w:noProof/>
                  <w:color w:val="FF0000"/>
                </w:rPr>
                <w:t>Mehmet akif ersoy</w:t>
              </w:r>
              <w:r w:rsidR="009E5B74">
                <w:rPr>
                  <w:rFonts w:ascii="Times New Roman" w:hAnsi="Times New Roman" w:cs="Times New Roman"/>
                  <w:noProof/>
                  <w:color w:val="FF0000"/>
                </w:rPr>
                <w:t xml:space="preserve"> </w:t>
              </w:r>
              <w:r w:rsidR="00DB1208">
                <w:rPr>
                  <w:rFonts w:ascii="Times New Roman" w:hAnsi="Times New Roman" w:cs="Times New Roman"/>
                  <w:noProof/>
                  <w:color w:val="FF0000"/>
                </w:rPr>
                <w:t xml:space="preserve">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66D2911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51CE0C4A" w14:textId="77777777" w:rsidTr="00463A8D">
        <w:tc>
          <w:tcPr>
            <w:tcW w:w="7897" w:type="dxa"/>
          </w:tcPr>
          <w:p w14:paraId="5B97A986" w14:textId="77777777" w:rsidR="0006490E" w:rsidRPr="001C0237" w:rsidRDefault="0089721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644F5072"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0B0F8328" w14:textId="77777777" w:rsidTr="00463A8D">
        <w:tc>
          <w:tcPr>
            <w:tcW w:w="7897" w:type="dxa"/>
          </w:tcPr>
          <w:p w14:paraId="68BA5BC8" w14:textId="77777777" w:rsidR="0006490E" w:rsidRPr="001C0237" w:rsidRDefault="0089721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505FECE2"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9356079" w14:textId="77777777" w:rsidTr="00463A8D">
        <w:tc>
          <w:tcPr>
            <w:tcW w:w="7897" w:type="dxa"/>
          </w:tcPr>
          <w:p w14:paraId="6D273BF8" w14:textId="77777777" w:rsidR="0006490E" w:rsidRPr="001C0237" w:rsidRDefault="0089721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153479E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30328A23" w14:textId="77777777" w:rsidTr="00463A8D">
        <w:tc>
          <w:tcPr>
            <w:tcW w:w="7897" w:type="dxa"/>
          </w:tcPr>
          <w:p w14:paraId="2FC2B55C"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B45520"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9E72DDC" w14:textId="77777777" w:rsidTr="00463A8D">
        <w:tc>
          <w:tcPr>
            <w:tcW w:w="7897" w:type="dxa"/>
          </w:tcPr>
          <w:p w14:paraId="1DEA2E91"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3C093FF3"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2CCEA170" w14:textId="77777777" w:rsidTr="00463A8D">
        <w:tc>
          <w:tcPr>
            <w:tcW w:w="7897" w:type="dxa"/>
          </w:tcPr>
          <w:p w14:paraId="44D72FE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0E56A39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330FC814" w14:textId="77777777" w:rsidTr="00463A8D">
        <w:tc>
          <w:tcPr>
            <w:tcW w:w="7897" w:type="dxa"/>
          </w:tcPr>
          <w:p w14:paraId="0E140767" w14:textId="77777777" w:rsidR="0006490E" w:rsidRPr="001C0237" w:rsidRDefault="00897210"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316CB95C" w14:textId="77777777"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7F7B6FF1"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3D82781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146212F"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0A73FA91"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E605522" w14:textId="77777777" w:rsidR="00C83654" w:rsidRPr="0007479A" w:rsidRDefault="00C83654" w:rsidP="00A763E4">
      <w:pPr>
        <w:pStyle w:val="GvdeMetni"/>
        <w:spacing w:line="276" w:lineRule="auto"/>
        <w:rPr>
          <w:rFonts w:ascii="Times New Roman" w:hAnsi="Times New Roman" w:cs="Times New Roman"/>
          <w:noProof/>
        </w:rPr>
      </w:pPr>
    </w:p>
    <w:p w14:paraId="70AEC5A0" w14:textId="77777777" w:rsidR="00C83654" w:rsidRPr="0007479A" w:rsidRDefault="00C83654" w:rsidP="00A763E4">
      <w:pPr>
        <w:pStyle w:val="GvdeMetni"/>
        <w:spacing w:line="276" w:lineRule="auto"/>
        <w:rPr>
          <w:rFonts w:ascii="Times New Roman" w:hAnsi="Times New Roman" w:cs="Times New Roman"/>
          <w:noProof/>
        </w:rPr>
      </w:pPr>
    </w:p>
    <w:p w14:paraId="7BE087E1" w14:textId="77777777" w:rsidR="00C83654" w:rsidRPr="0007479A" w:rsidRDefault="00C83654" w:rsidP="00A763E4">
      <w:pPr>
        <w:pStyle w:val="GvdeMetni"/>
        <w:spacing w:line="276" w:lineRule="auto"/>
        <w:rPr>
          <w:rFonts w:ascii="Times New Roman" w:hAnsi="Times New Roman" w:cs="Times New Roman"/>
          <w:noProof/>
        </w:rPr>
      </w:pPr>
    </w:p>
    <w:p w14:paraId="6FC9AD35" w14:textId="77777777" w:rsidR="00FD3545" w:rsidRPr="0007479A" w:rsidRDefault="00FD3545" w:rsidP="00A763E4">
      <w:pPr>
        <w:pStyle w:val="GvdeMetni"/>
        <w:spacing w:line="276" w:lineRule="auto"/>
        <w:rPr>
          <w:rFonts w:ascii="Times New Roman" w:hAnsi="Times New Roman" w:cs="Times New Roman"/>
          <w:noProof/>
        </w:rPr>
      </w:pPr>
    </w:p>
    <w:p w14:paraId="2706CECE" w14:textId="77777777" w:rsidR="00000EFE" w:rsidRPr="0007479A" w:rsidRDefault="00000EFE" w:rsidP="00A763E4">
      <w:pPr>
        <w:pStyle w:val="GvdeMetni"/>
        <w:spacing w:line="276" w:lineRule="auto"/>
        <w:rPr>
          <w:rFonts w:ascii="Times New Roman" w:hAnsi="Times New Roman" w:cs="Times New Roman"/>
          <w:noProof/>
        </w:rPr>
      </w:pPr>
    </w:p>
    <w:p w14:paraId="4B3874C0" w14:textId="77777777" w:rsidR="00C23705" w:rsidRPr="0007479A" w:rsidRDefault="00C23705" w:rsidP="00A763E4">
      <w:pPr>
        <w:pStyle w:val="GvdeMetni"/>
        <w:spacing w:line="276" w:lineRule="auto"/>
        <w:rPr>
          <w:rFonts w:ascii="Times New Roman" w:hAnsi="Times New Roman" w:cs="Times New Roman"/>
          <w:noProof/>
        </w:rPr>
      </w:pPr>
    </w:p>
    <w:p w14:paraId="4FE3C144" w14:textId="77777777" w:rsidR="00000EFE" w:rsidRPr="0007479A" w:rsidRDefault="00000EFE" w:rsidP="00A763E4">
      <w:pPr>
        <w:pStyle w:val="GvdeMetni"/>
        <w:spacing w:line="276" w:lineRule="auto"/>
        <w:rPr>
          <w:rFonts w:ascii="Times New Roman" w:hAnsi="Times New Roman" w:cs="Times New Roman"/>
          <w:noProof/>
        </w:rPr>
      </w:pPr>
    </w:p>
    <w:p w14:paraId="6F7A2D89" w14:textId="77777777" w:rsidR="00000EFE" w:rsidRPr="0007479A" w:rsidRDefault="00000EFE" w:rsidP="00A763E4">
      <w:pPr>
        <w:pStyle w:val="GvdeMetni"/>
        <w:spacing w:line="276" w:lineRule="auto"/>
        <w:rPr>
          <w:rFonts w:ascii="Times New Roman" w:hAnsi="Times New Roman" w:cs="Times New Roman"/>
          <w:noProof/>
        </w:rPr>
      </w:pPr>
    </w:p>
    <w:p w14:paraId="3D31C6D3" w14:textId="77777777" w:rsidR="00000EFE" w:rsidRPr="0007479A" w:rsidRDefault="00000EFE" w:rsidP="00A763E4">
      <w:pPr>
        <w:pStyle w:val="GvdeMetni"/>
        <w:spacing w:line="276" w:lineRule="auto"/>
        <w:rPr>
          <w:rFonts w:ascii="Times New Roman" w:hAnsi="Times New Roman" w:cs="Times New Roman"/>
          <w:noProof/>
        </w:rPr>
      </w:pPr>
    </w:p>
    <w:p w14:paraId="39A54F6A" w14:textId="77777777" w:rsidR="00000EFE" w:rsidRPr="0007479A" w:rsidRDefault="00000EFE" w:rsidP="00A763E4">
      <w:pPr>
        <w:pStyle w:val="GvdeMetni"/>
        <w:spacing w:line="276" w:lineRule="auto"/>
        <w:rPr>
          <w:rFonts w:ascii="Times New Roman" w:hAnsi="Times New Roman" w:cs="Times New Roman"/>
          <w:noProof/>
        </w:rPr>
      </w:pPr>
    </w:p>
    <w:p w14:paraId="15E46948" w14:textId="77777777" w:rsidR="00000EFE" w:rsidRPr="0007479A" w:rsidRDefault="00000EFE" w:rsidP="00A763E4">
      <w:pPr>
        <w:pStyle w:val="GvdeMetni"/>
        <w:spacing w:line="276" w:lineRule="auto"/>
        <w:rPr>
          <w:rFonts w:ascii="Times New Roman" w:hAnsi="Times New Roman" w:cs="Times New Roman"/>
          <w:noProof/>
        </w:rPr>
      </w:pPr>
    </w:p>
    <w:p w14:paraId="76A7A57A" w14:textId="77777777" w:rsidR="00000EFE" w:rsidRPr="0007479A" w:rsidRDefault="00000EFE" w:rsidP="00A763E4">
      <w:pPr>
        <w:pStyle w:val="GvdeMetni"/>
        <w:spacing w:line="276" w:lineRule="auto"/>
        <w:rPr>
          <w:rFonts w:ascii="Times New Roman" w:hAnsi="Times New Roman" w:cs="Times New Roman"/>
          <w:noProof/>
        </w:rPr>
      </w:pPr>
    </w:p>
    <w:p w14:paraId="18842D9D" w14:textId="77777777"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21D68FEB"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3F5BE078"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42BF3AFA"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D466B6D" w14:textId="77777777"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51940FEF"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38342DC6"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44CCD8A0"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019F47D9"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5693FB84"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624CCD3"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CD27FBC"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427B3B45"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14:paraId="0C9D9618"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1493C9E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04B5325B"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6599092"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250BFDC5"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5813220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710DD1AA"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3A316683"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14:paraId="14367DE5"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0988668D" w14:textId="77777777"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50D2F714"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485D9B86"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4A2434AD"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A05B83F"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787A3C33"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4645F46"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4795521B" wp14:editId="467BB1F8">
            <wp:extent cx="5937250" cy="452216"/>
            <wp:effectExtent l="114300" t="13335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9A7C5E4"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94"/>
        <w:gridCol w:w="2879"/>
        <w:gridCol w:w="1639"/>
        <w:gridCol w:w="3055"/>
      </w:tblGrid>
      <w:tr w:rsidR="00D67DAB" w14:paraId="554A9C55" w14:textId="77777777" w:rsidTr="006F4988">
        <w:trPr>
          <w:jc w:val="center"/>
        </w:trPr>
        <w:tc>
          <w:tcPr>
            <w:tcW w:w="1555" w:type="dxa"/>
            <w:shd w:val="clear" w:color="auto" w:fill="943634" w:themeFill="accent2" w:themeFillShade="BF"/>
          </w:tcPr>
          <w:p w14:paraId="545F7DEA"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6E6E5BC9" w14:textId="77777777" w:rsidR="00D67DAB" w:rsidRPr="00B35D92" w:rsidRDefault="00D67DAB" w:rsidP="006F4988">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IĞDIR</w:t>
            </w:r>
          </w:p>
        </w:tc>
        <w:tc>
          <w:tcPr>
            <w:tcW w:w="1706" w:type="dxa"/>
            <w:shd w:val="clear" w:color="auto" w:fill="943634" w:themeFill="accent2" w:themeFillShade="BF"/>
          </w:tcPr>
          <w:p w14:paraId="1AC42FCC"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736A6FA9" w14:textId="77777777" w:rsidR="00D67DAB" w:rsidRPr="00B35D92" w:rsidRDefault="00D67DAB" w:rsidP="006F4988">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D67DAB" w14:paraId="09566D35" w14:textId="77777777" w:rsidTr="006F4988">
        <w:trPr>
          <w:jc w:val="center"/>
        </w:trPr>
        <w:tc>
          <w:tcPr>
            <w:tcW w:w="1555" w:type="dxa"/>
            <w:shd w:val="clear" w:color="auto" w:fill="943634" w:themeFill="accent2" w:themeFillShade="BF"/>
            <w:vAlign w:val="center"/>
          </w:tcPr>
          <w:p w14:paraId="2A5C3F1F"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2FEE64B9" w14:textId="77777777" w:rsidR="00D67DAB" w:rsidRPr="00B35D92" w:rsidRDefault="00D67DAB" w:rsidP="006F4988">
            <w:pPr>
              <w:pStyle w:val="GvdeMetni"/>
              <w:spacing w:line="276" w:lineRule="auto"/>
              <w:rPr>
                <w:rFonts w:ascii="Times New Roman" w:hAnsi="Times New Roman" w:cs="Times New Roman"/>
                <w:noProof/>
                <w:sz w:val="20"/>
                <w:szCs w:val="20"/>
              </w:rPr>
            </w:pPr>
            <w:r>
              <w:rPr>
                <w:sz w:val="20"/>
              </w:rPr>
              <w:t>Konaklı Mah. 1105.Sokak No:9</w:t>
            </w:r>
          </w:p>
        </w:tc>
        <w:tc>
          <w:tcPr>
            <w:tcW w:w="1706" w:type="dxa"/>
            <w:shd w:val="clear" w:color="auto" w:fill="943634" w:themeFill="accent2" w:themeFillShade="BF"/>
            <w:vAlign w:val="center"/>
          </w:tcPr>
          <w:p w14:paraId="679AEC97"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3D733F76" w14:textId="77777777" w:rsidR="00D67DAB" w:rsidRPr="00B35D92" w:rsidRDefault="00D67DAB" w:rsidP="006F4988">
            <w:pPr>
              <w:pStyle w:val="GvdeMetni"/>
              <w:spacing w:line="276" w:lineRule="auto"/>
              <w:rPr>
                <w:rFonts w:ascii="Times New Roman" w:hAnsi="Times New Roman" w:cs="Times New Roman"/>
                <w:noProof/>
                <w:sz w:val="20"/>
                <w:szCs w:val="20"/>
              </w:rPr>
            </w:pPr>
          </w:p>
        </w:tc>
      </w:tr>
      <w:tr w:rsidR="00D67DAB" w14:paraId="4B79D1B3" w14:textId="77777777" w:rsidTr="006F4988">
        <w:trPr>
          <w:jc w:val="center"/>
        </w:trPr>
        <w:tc>
          <w:tcPr>
            <w:tcW w:w="1555" w:type="dxa"/>
            <w:shd w:val="clear" w:color="auto" w:fill="943634" w:themeFill="accent2" w:themeFillShade="BF"/>
            <w:vAlign w:val="center"/>
          </w:tcPr>
          <w:p w14:paraId="53A84DD7"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7ABF04CC" w14:textId="77777777" w:rsidR="00D67DAB" w:rsidRPr="00B35D92" w:rsidRDefault="00D67DAB" w:rsidP="006F4988">
            <w:pPr>
              <w:pStyle w:val="GvdeMetni"/>
              <w:spacing w:line="276" w:lineRule="auto"/>
              <w:rPr>
                <w:rFonts w:ascii="Times New Roman" w:hAnsi="Times New Roman" w:cs="Times New Roman"/>
                <w:noProof/>
                <w:sz w:val="20"/>
                <w:szCs w:val="20"/>
              </w:rPr>
            </w:pPr>
            <w:r>
              <w:rPr>
                <w:sz w:val="20"/>
              </w:rPr>
              <w:t>04762251531</w:t>
            </w:r>
          </w:p>
        </w:tc>
        <w:tc>
          <w:tcPr>
            <w:tcW w:w="1706" w:type="dxa"/>
            <w:shd w:val="clear" w:color="auto" w:fill="943634" w:themeFill="accent2" w:themeFillShade="BF"/>
            <w:vAlign w:val="center"/>
          </w:tcPr>
          <w:p w14:paraId="0D280232"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52E8E3D9" w14:textId="77777777" w:rsidR="00D67DAB" w:rsidRPr="00B35D92" w:rsidRDefault="00D67DAB" w:rsidP="006F4988">
            <w:pPr>
              <w:pStyle w:val="GvdeMetni"/>
              <w:spacing w:line="276" w:lineRule="auto"/>
              <w:rPr>
                <w:rFonts w:ascii="Times New Roman" w:hAnsi="Times New Roman" w:cs="Times New Roman"/>
                <w:noProof/>
                <w:sz w:val="20"/>
                <w:szCs w:val="20"/>
              </w:rPr>
            </w:pPr>
          </w:p>
        </w:tc>
      </w:tr>
      <w:tr w:rsidR="00D67DAB" w14:paraId="1FD01B25" w14:textId="77777777" w:rsidTr="006F4988">
        <w:trPr>
          <w:jc w:val="center"/>
        </w:trPr>
        <w:tc>
          <w:tcPr>
            <w:tcW w:w="1555" w:type="dxa"/>
            <w:shd w:val="clear" w:color="auto" w:fill="943634" w:themeFill="accent2" w:themeFillShade="BF"/>
            <w:vAlign w:val="center"/>
          </w:tcPr>
          <w:p w14:paraId="1B6EA003"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7DFD60B6" w14:textId="77777777" w:rsidR="00D67DAB" w:rsidRPr="00B35D92" w:rsidRDefault="00D67DAB" w:rsidP="006F4988">
            <w:pPr>
              <w:pStyle w:val="GvdeMetni"/>
              <w:spacing w:line="276" w:lineRule="auto"/>
              <w:rPr>
                <w:rFonts w:ascii="Times New Roman" w:hAnsi="Times New Roman" w:cs="Times New Roman"/>
                <w:noProof/>
                <w:sz w:val="20"/>
                <w:szCs w:val="20"/>
              </w:rPr>
            </w:pPr>
            <w:r w:rsidRPr="00562BD7">
              <w:rPr>
                <w:b/>
                <w:sz w:val="20"/>
              </w:rPr>
              <w:t>750411@meb.k12.tr</w:t>
            </w:r>
          </w:p>
        </w:tc>
        <w:tc>
          <w:tcPr>
            <w:tcW w:w="1706" w:type="dxa"/>
            <w:shd w:val="clear" w:color="auto" w:fill="943634" w:themeFill="accent2" w:themeFillShade="BF"/>
            <w:vAlign w:val="center"/>
          </w:tcPr>
          <w:p w14:paraId="7C742D36"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0FF75DA4" w14:textId="77777777" w:rsidR="00D67DAB" w:rsidRPr="00B35D92" w:rsidRDefault="00D67DAB" w:rsidP="006F4988">
            <w:pPr>
              <w:pStyle w:val="GvdeMetni"/>
              <w:spacing w:line="276" w:lineRule="auto"/>
              <w:rPr>
                <w:rFonts w:ascii="Times New Roman" w:hAnsi="Times New Roman" w:cs="Times New Roman"/>
                <w:noProof/>
                <w:sz w:val="20"/>
                <w:szCs w:val="20"/>
              </w:rPr>
            </w:pPr>
            <w:r>
              <w:rPr>
                <w:sz w:val="20"/>
              </w:rPr>
              <w:t>igdirmakifersoyilkokulu.meb.k12.tr</w:t>
            </w:r>
          </w:p>
        </w:tc>
      </w:tr>
      <w:tr w:rsidR="00D67DAB" w14:paraId="6F67C81E" w14:textId="77777777" w:rsidTr="006F4988">
        <w:trPr>
          <w:jc w:val="center"/>
        </w:trPr>
        <w:tc>
          <w:tcPr>
            <w:tcW w:w="1555" w:type="dxa"/>
            <w:shd w:val="clear" w:color="auto" w:fill="943634" w:themeFill="accent2" w:themeFillShade="BF"/>
            <w:vAlign w:val="center"/>
          </w:tcPr>
          <w:p w14:paraId="0DAE279F"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6D32B5AF" w14:textId="77777777" w:rsidR="00D67DAB" w:rsidRPr="00B35D92" w:rsidRDefault="00D67DAB" w:rsidP="006F4988">
            <w:pPr>
              <w:pStyle w:val="GvdeMetni"/>
              <w:spacing w:line="276" w:lineRule="auto"/>
              <w:rPr>
                <w:rFonts w:ascii="Times New Roman" w:hAnsi="Times New Roman" w:cs="Times New Roman"/>
                <w:noProof/>
                <w:sz w:val="20"/>
                <w:szCs w:val="20"/>
              </w:rPr>
            </w:pPr>
            <w:r>
              <w:rPr>
                <w:b/>
                <w:sz w:val="20"/>
              </w:rPr>
              <w:t>750411</w:t>
            </w:r>
          </w:p>
        </w:tc>
        <w:tc>
          <w:tcPr>
            <w:tcW w:w="1706" w:type="dxa"/>
            <w:shd w:val="clear" w:color="auto" w:fill="943634" w:themeFill="accent2" w:themeFillShade="BF"/>
            <w:vAlign w:val="center"/>
          </w:tcPr>
          <w:p w14:paraId="4D70D9E2" w14:textId="77777777" w:rsidR="00D67DAB" w:rsidRPr="00B35D92" w:rsidRDefault="00D67DAB" w:rsidP="006F4988">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D638EBC" w14:textId="77777777" w:rsidR="00D67DAB" w:rsidRPr="00B35D92" w:rsidRDefault="00D67DAB" w:rsidP="006F4988">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 gün</w:t>
            </w:r>
          </w:p>
        </w:tc>
      </w:tr>
    </w:tbl>
    <w:p w14:paraId="7B75109E" w14:textId="77777777" w:rsidR="00FA51F5" w:rsidRDefault="00FA51F5" w:rsidP="007C5282">
      <w:pPr>
        <w:pStyle w:val="GvdeMetni"/>
        <w:spacing w:line="276" w:lineRule="auto"/>
        <w:jc w:val="both"/>
        <w:rPr>
          <w:rFonts w:ascii="Times New Roman" w:hAnsi="Times New Roman" w:cs="Times New Roman"/>
          <w:noProof/>
        </w:rPr>
      </w:pPr>
    </w:p>
    <w:p w14:paraId="550B88FD" w14:textId="77777777" w:rsidR="002223E6" w:rsidRPr="002223E6" w:rsidRDefault="0063612F"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rPr>
          <w:rFonts w:ascii="Times New Roman" w:eastAsia="Times New Roman" w:hAnsi="Times New Roman" w:cs="Times New Roman"/>
          <w:color w:val="0D0D0D"/>
          <w:sz w:val="24"/>
          <w:szCs w:val="24"/>
          <w:lang w:bidi="ar-SA"/>
        </w:rPr>
      </w:pPr>
      <w:r>
        <w:rPr>
          <w:rFonts w:ascii="Times New Roman" w:eastAsia="Times New Roman" w:hAnsi="Times New Roman" w:cs="Times New Roman"/>
          <w:color w:val="0D0D0D"/>
          <w:sz w:val="24"/>
          <w:szCs w:val="24"/>
          <w:lang w:bidi="ar-SA"/>
        </w:rPr>
        <w:t>Mehmet akif ersoy</w:t>
      </w:r>
      <w:r w:rsidR="002223E6" w:rsidRPr="002223E6">
        <w:rPr>
          <w:rFonts w:ascii="Times New Roman" w:eastAsia="Times New Roman" w:hAnsi="Times New Roman" w:cs="Times New Roman"/>
          <w:color w:val="0D0D0D"/>
          <w:sz w:val="24"/>
          <w:szCs w:val="24"/>
          <w:lang w:bidi="ar-SA"/>
        </w:rPr>
        <w:t xml:space="preserve"> İlkokulu'nun 2024-2028 Stratejik Plan hazırlık süreci oldukça detaylı bir şekilde gerçekleştirilmiş. Stratejik planlama süreci, Milli Eğitim Bakanlığı Strateji Geliştirme Başkanlığı'nın genelgesi ve hazırlık programı doğrultusunda ve Iğdır İl Milli Eğitim Müdürlüğü'nün rehberliğinde yürütülmüş.</w:t>
      </w:r>
    </w:p>
    <w:p w14:paraId="36933B09" w14:textId="77777777"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Başlangıçta, Okul Strateji Geliştirme Kurulu ve Stratejik Planlama Ekibi oluşturulmuş ve bu ekip, Iğdır İl Milli Eğitim Müdürlüğü Ar-Ge Biriminin düzenlediği eğitim ve bilgilendirme toplantısına katılmış. Hazırlık sürecinde, Durum Analizi çalışmaları gerçekleştirilmiş. Bu analizlerde kurumsal tarihçe, mevcut stratejik planın değerlendirilmesi, faaliyet alanları ve ürün-hizmetlerin değerlendirilmesi gibi unsurlar ele alınmış.</w:t>
      </w:r>
    </w:p>
    <w:p w14:paraId="494C9C0A" w14:textId="77777777"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Ardından, Paydaş Analizi yapılmış ve kurum içi analizler tamamlanmış. Durum Analizi sonuçlarına dayanarak Geleceğe Bakış bölümü hazırlanmış. Bu bölümde, Misyon, Vizyon ve Temel Değerler belirlenerek, 2024-2028 dönemini kapsayan amaçlar, hedefler, performans göstergeleri ve stratejiler belirlenmiş.</w:t>
      </w:r>
    </w:p>
    <w:p w14:paraId="1B0B0852" w14:textId="77777777"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Hedeflerin gerçekleştirilebilmesi için tahmini maliyetler belirlenmiş ve izleme ve değerlendirme modeli oluşturularak stratejik plan tamamlanmış. Son olarak, plan İl Milli Eğitim Müdürlüğü Ar-Ge Birimine gönderilmiş, düzeltmelerin ardından onaylanarak okulun resmi internet sitesinde kamuoyu ile paylaşılmış.</w:t>
      </w:r>
    </w:p>
    <w:p w14:paraId="114AFFB8" w14:textId="77777777"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Bu süreçte, katılımcı bir yaklaşım benimsenmiş ve stratejik planın oluşturulmasında çeşitli paydaşların görüşleri ve analizleri dikkate alınmış. Stratejik plan, kurumun hedeflerine ulaşmasına ve gelişmesine katkı sağlayacak bir yol haritası oluşturmuş gibi görünüyor.</w:t>
      </w:r>
    </w:p>
    <w:p w14:paraId="0540E5B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25B9C6A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63076D81"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2F00D07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D4A66E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3A5BA26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F368BF">
          <w:type w:val="continuous"/>
          <w:pgSz w:w="11910" w:h="16840"/>
          <w:pgMar w:top="1440" w:right="1080" w:bottom="1440" w:left="10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87269D6"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126760F8" wp14:editId="22FFD6D3">
            <wp:extent cx="4981575" cy="476250"/>
            <wp:effectExtent l="171450" t="17145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85332D4" w14:textId="77777777"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7AD19AB2"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4BE11021" wp14:editId="143493AA">
            <wp:extent cx="2452577" cy="449712"/>
            <wp:effectExtent l="171450" t="11430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6289AE5" w14:textId="77777777"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6ECB2352"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401193C9" wp14:editId="7D5F543E">
            <wp:extent cx="2856614" cy="438608"/>
            <wp:effectExtent l="171450" t="13335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21702B8" w14:textId="77777777"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47CFFF1F"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117B1D89" w14:textId="77777777"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63612F">
        <w:rPr>
          <w:rFonts w:ascii="Times New Roman" w:hAnsi="Times New Roman" w:cs="Times New Roman"/>
          <w:b/>
          <w:noProof/>
          <w:color w:val="000000" w:themeColor="text1"/>
          <w:sz w:val="20"/>
        </w:rPr>
        <w:t>Mehmet akif ersoy</w:t>
      </w:r>
      <w:r w:rsidR="00DB1208">
        <w:rPr>
          <w:rFonts w:ascii="Times New Roman" w:hAnsi="Times New Roman" w:cs="Times New Roman"/>
          <w:b/>
          <w:noProof/>
          <w:color w:val="000000" w:themeColor="text1"/>
          <w:sz w:val="20"/>
        </w:rPr>
        <w:t xml:space="preserve"> İlokulu </w:t>
      </w:r>
      <w:r w:rsidR="00ED75E0" w:rsidRPr="0007479A">
        <w:rPr>
          <w:rFonts w:ascii="Times New Roman" w:hAnsi="Times New Roman" w:cs="Times New Roman"/>
          <w:b/>
          <w:noProof/>
          <w:color w:val="000000" w:themeColor="text1"/>
          <w:sz w:val="20"/>
        </w:rPr>
        <w:t>Stratejik Plan Hazırlama Modeli</w:t>
      </w:r>
    </w:p>
    <w:p w14:paraId="3B28D002" w14:textId="77777777" w:rsidR="004419F4" w:rsidRPr="0007479A" w:rsidRDefault="004419F4" w:rsidP="008B4BC7">
      <w:pPr>
        <w:pStyle w:val="GvdeMetni"/>
        <w:spacing w:line="276" w:lineRule="auto"/>
        <w:rPr>
          <w:rFonts w:ascii="Times New Roman" w:hAnsi="Times New Roman" w:cs="Times New Roman"/>
          <w:noProof/>
        </w:rPr>
      </w:pPr>
    </w:p>
    <w:p w14:paraId="27C0C242"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4D2FC0A4" wp14:editId="3BFE1FA2">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28E9162D"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110478AB" w14:textId="77777777" w:rsidR="008B4BC7" w:rsidRPr="0007479A" w:rsidRDefault="008B4BC7" w:rsidP="00944ACC">
      <w:pPr>
        <w:pStyle w:val="GvdeMetni"/>
        <w:spacing w:line="276" w:lineRule="auto"/>
        <w:jc w:val="center"/>
        <w:rPr>
          <w:rFonts w:ascii="Times New Roman" w:hAnsi="Times New Roman" w:cs="Times New Roman"/>
          <w:noProof/>
        </w:rPr>
      </w:pPr>
    </w:p>
    <w:p w14:paraId="7395F410"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1F104B57" wp14:editId="4F271901">
            <wp:extent cx="3441405" cy="449713"/>
            <wp:effectExtent l="171450" t="11430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AC0EFA4"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9F71162" wp14:editId="0662A429">
            <wp:extent cx="1729563" cy="377958"/>
            <wp:effectExtent l="171450" t="15240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6B63AB9" w14:textId="77777777" w:rsidR="004825CF" w:rsidRPr="00E902BC" w:rsidRDefault="00A03029" w:rsidP="004825CF">
      <w:pPr>
        <w:spacing w:after="200" w:line="276" w:lineRule="auto"/>
        <w:ind w:firstLine="708"/>
        <w:rPr>
          <w:rFonts w:ascii="Times New Roman" w:hAnsi="Times New Roman"/>
          <w:color w:val="000000"/>
          <w:szCs w:val="24"/>
          <w:lang w:eastAsia="en-US"/>
        </w:rPr>
      </w:pPr>
      <w:r w:rsidRPr="00C66D2B">
        <w:rPr>
          <w:rFonts w:ascii="Times New Roman" w:hAnsi="Times New Roman"/>
          <w:b/>
          <w:sz w:val="24"/>
          <w:szCs w:val="24"/>
        </w:rPr>
        <w:t xml:space="preserve">      </w:t>
      </w:r>
      <w:r w:rsidR="004825CF" w:rsidRPr="00E902BC">
        <w:rPr>
          <w:rFonts w:ascii="Times New Roman" w:hAnsi="Times New Roman"/>
          <w:color w:val="000000"/>
          <w:szCs w:val="24"/>
          <w:lang w:eastAsia="en-US"/>
        </w:rPr>
        <w:t>Mehmet Akif Ersoy İlkokulu 1989-1990 Eğitim Öğretim Yılından itibaren tek katlı bina olarak eğitim öğretime başlamıştır.Daha sonra çevre ihtiyaçları göz önüne alınarak iki katlı ek bina yapılmış olup uzun süre iki binalı ilköğretim okulu olarak hizmet vermiştir.Daha sonra ilköğretim;ilkokul ve ortaokul olarak ayrılınca 2013-2014 eğitim öğretim yılından itibaren tek katlı bina ilkokul olarak hizmet vermeye başlamıştır</w:t>
      </w:r>
      <w:r w:rsidR="004825CF">
        <w:rPr>
          <w:rFonts w:ascii="Times New Roman" w:hAnsi="Times New Roman"/>
          <w:color w:val="000000"/>
          <w:szCs w:val="24"/>
          <w:lang w:eastAsia="en-US"/>
        </w:rPr>
        <w:t xml:space="preserve">. </w:t>
      </w:r>
      <w:r w:rsidR="004825CF" w:rsidRPr="00E902BC">
        <w:rPr>
          <w:rFonts w:ascii="Times New Roman" w:hAnsi="Times New Roman"/>
          <w:color w:val="000000"/>
          <w:szCs w:val="24"/>
          <w:lang w:eastAsia="en-US"/>
        </w:rPr>
        <w:t>Okulumuz 2018-2019 eğitim öğretim yılından itibaren ikili eğitimden normal eğitime geçmiştir.</w:t>
      </w:r>
      <w:r w:rsidR="004825CF">
        <w:rPr>
          <w:rFonts w:ascii="Times New Roman" w:hAnsi="Times New Roman"/>
          <w:color w:val="000000"/>
          <w:szCs w:val="24"/>
          <w:lang w:eastAsia="en-US"/>
        </w:rPr>
        <w:t xml:space="preserve"> </w:t>
      </w:r>
      <w:r w:rsidR="004825CF" w:rsidRPr="00E902BC">
        <w:rPr>
          <w:rFonts w:ascii="Times New Roman" w:hAnsi="Times New Roman"/>
          <w:color w:val="000000"/>
          <w:szCs w:val="24"/>
          <w:lang w:eastAsia="en-US"/>
        </w:rPr>
        <w:t>Oku</w:t>
      </w:r>
      <w:r w:rsidR="004825CF">
        <w:rPr>
          <w:rFonts w:ascii="Times New Roman" w:hAnsi="Times New Roman"/>
          <w:color w:val="000000"/>
          <w:szCs w:val="24"/>
          <w:lang w:eastAsia="en-US"/>
        </w:rPr>
        <w:t>la giriş çıkış saatleri 08:30-14:10</w:t>
      </w:r>
      <w:r w:rsidR="004825CF" w:rsidRPr="00E902BC">
        <w:rPr>
          <w:rFonts w:ascii="Times New Roman" w:hAnsi="Times New Roman"/>
          <w:color w:val="000000"/>
          <w:szCs w:val="24"/>
          <w:lang w:eastAsia="en-US"/>
        </w:rPr>
        <w:t xml:space="preserve"> olarak düzenlenmiştir.</w:t>
      </w:r>
      <w:r w:rsidR="004825CF" w:rsidRPr="005D70FB">
        <w:rPr>
          <w:rFonts w:ascii="Times New Roman" w:hAnsi="Times New Roman"/>
          <w:color w:val="000000"/>
          <w:szCs w:val="24"/>
          <w:lang w:eastAsia="en-US"/>
        </w:rPr>
        <w:t xml:space="preserve"> </w:t>
      </w:r>
      <w:r w:rsidR="004825CF" w:rsidRPr="00E902BC">
        <w:rPr>
          <w:rFonts w:ascii="Times New Roman" w:hAnsi="Times New Roman"/>
          <w:color w:val="000000"/>
          <w:szCs w:val="24"/>
          <w:lang w:eastAsia="en-US"/>
        </w:rPr>
        <w:t xml:space="preserve">. Mehmet Akif Ersoy </w:t>
      </w:r>
      <w:r w:rsidR="004825CF">
        <w:rPr>
          <w:rFonts w:ascii="Times New Roman" w:hAnsi="Times New Roman"/>
          <w:color w:val="000000"/>
          <w:szCs w:val="24"/>
          <w:lang w:eastAsia="en-US"/>
        </w:rPr>
        <w:t>İlkokulu  1 müdür,1 müdür yardımcısı, 8 sınıf öğretmeni, 2 işkur personeli ,80 erkek öğrenci,66</w:t>
      </w:r>
      <w:r w:rsidR="004825CF" w:rsidRPr="00E902BC">
        <w:rPr>
          <w:rFonts w:ascii="Times New Roman" w:hAnsi="Times New Roman"/>
          <w:color w:val="000000"/>
          <w:szCs w:val="24"/>
          <w:lang w:eastAsia="en-US"/>
        </w:rPr>
        <w:t xml:space="preserve"> kı</w:t>
      </w:r>
      <w:r w:rsidR="004825CF">
        <w:rPr>
          <w:rFonts w:ascii="Times New Roman" w:hAnsi="Times New Roman"/>
          <w:color w:val="000000"/>
          <w:szCs w:val="24"/>
          <w:lang w:eastAsia="en-US"/>
        </w:rPr>
        <w:t>z öğrenci olmak üzere toplam 146</w:t>
      </w:r>
      <w:r w:rsidR="004825CF" w:rsidRPr="00E902BC">
        <w:rPr>
          <w:rFonts w:ascii="Times New Roman" w:hAnsi="Times New Roman"/>
          <w:color w:val="000000"/>
          <w:szCs w:val="24"/>
          <w:lang w:eastAsia="en-US"/>
        </w:rPr>
        <w:t xml:space="preserve"> öğrenci ile eğitim öğretime devam etmektedir</w:t>
      </w:r>
      <w:r w:rsidR="004825CF">
        <w:rPr>
          <w:rFonts w:ascii="Times New Roman" w:hAnsi="Times New Roman"/>
          <w:color w:val="000000"/>
          <w:szCs w:val="24"/>
          <w:lang w:eastAsia="en-US"/>
        </w:rPr>
        <w:t xml:space="preserve">. Okulumuz doğalgaz ile </w:t>
      </w:r>
      <w:r w:rsidR="004825CF" w:rsidRPr="00E902BC">
        <w:rPr>
          <w:rFonts w:ascii="Times New Roman" w:hAnsi="Times New Roman"/>
          <w:color w:val="000000"/>
          <w:szCs w:val="24"/>
          <w:lang w:eastAsia="en-US"/>
        </w:rPr>
        <w:t>ısınmakta olup merkeze uzaklığı 3 km dir. Okula ulaşım mahalle dolmuşları ile sağlanmakta olup herhangi bir sıkıntı yaşanmamaktadır.</w:t>
      </w:r>
    </w:p>
    <w:p w14:paraId="07F7A460"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11407E48" wp14:editId="72394B46">
            <wp:extent cx="3994298" cy="438593"/>
            <wp:effectExtent l="171450" t="17145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269B032" w14:textId="77777777" w:rsidR="002223E6" w:rsidRPr="002223E6" w:rsidRDefault="0063612F"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rPr>
          <w:rFonts w:ascii="Times New Roman" w:eastAsia="Times New Roman" w:hAnsi="Times New Roman" w:cs="Times New Roman"/>
          <w:color w:val="0D0D0D"/>
          <w:sz w:val="24"/>
          <w:szCs w:val="24"/>
          <w:lang w:bidi="ar-SA"/>
        </w:rPr>
      </w:pPr>
      <w:r>
        <w:rPr>
          <w:rFonts w:ascii="Times New Roman" w:eastAsia="Times New Roman" w:hAnsi="Times New Roman" w:cs="Times New Roman"/>
          <w:color w:val="0D0D0D"/>
          <w:sz w:val="24"/>
          <w:szCs w:val="24"/>
          <w:lang w:bidi="ar-SA"/>
        </w:rPr>
        <w:t>Mehmet akif ersoy</w:t>
      </w:r>
      <w:r w:rsidR="002223E6" w:rsidRPr="002223E6">
        <w:rPr>
          <w:rFonts w:ascii="Times New Roman" w:eastAsia="Times New Roman" w:hAnsi="Times New Roman" w:cs="Times New Roman"/>
          <w:color w:val="0D0D0D"/>
          <w:sz w:val="24"/>
          <w:szCs w:val="24"/>
          <w:lang w:bidi="ar-SA"/>
        </w:rPr>
        <w:t xml:space="preserve"> İlkokulu'nun 2019-2023 Stratejik Planı, belirlenen süre boyunca uygulanmış ancak salgın süreci nedeniyle bazı hedeflerin gerçekleştirilememesi ve ölçümleme zorlukları yaşanmış. Salgın döneminde yüz yüze eğitime ara verilerek çevrimiçi eğitime geçilmiş ve bu süreçte öğrenci devamsızlık oranları gibi bazı göstergelerin ölçümü mümkün olmamış.</w:t>
      </w:r>
    </w:p>
    <w:p w14:paraId="6B994647" w14:textId="77777777" w:rsidR="002223E6" w:rsidRPr="002223E6" w:rsidRDefault="002223E6"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imes New Roman" w:eastAsia="Times New Roman" w:hAnsi="Times New Roman" w:cs="Times New Roman"/>
          <w:color w:val="0D0D0D"/>
          <w:sz w:val="24"/>
          <w:szCs w:val="24"/>
          <w:lang w:bidi="ar-SA"/>
        </w:rPr>
      </w:pPr>
      <w:r w:rsidRPr="002223E6">
        <w:rPr>
          <w:rFonts w:ascii="Times New Roman" w:eastAsia="Times New Roman" w:hAnsi="Times New Roman" w:cs="Times New Roman"/>
          <w:color w:val="0D0D0D"/>
          <w:sz w:val="24"/>
          <w:szCs w:val="24"/>
          <w:lang w:bidi="ar-SA"/>
        </w:rPr>
        <w:t>Ancak, çevrimiçi eğitim sürecinde öğretmenlerin ve öğrencilerin EBA sistemini etkin bir şekilde kullanması, planlanan hedefleri aşmış ve ek çalışma gerektirmemiş. Ayrıca, olası sosyal ve akademik eksikliklerin telafi edilmesi için çeşitli programlar ve egzersizler uygulanmış, İlkokullarda Yetiştirme Programı (İYEP) gibi önemli çalışmalar gerçekleştirilmiş.</w:t>
      </w:r>
    </w:p>
    <w:p w14:paraId="722A0302" w14:textId="77777777" w:rsidR="002223E6" w:rsidRPr="002223E6" w:rsidRDefault="0063612F" w:rsidP="002223E6">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rFonts w:ascii="Times New Roman" w:eastAsia="Times New Roman" w:hAnsi="Times New Roman" w:cs="Times New Roman"/>
          <w:color w:val="0D0D0D"/>
          <w:sz w:val="24"/>
          <w:szCs w:val="24"/>
          <w:lang w:bidi="ar-SA"/>
        </w:rPr>
      </w:pPr>
      <w:r>
        <w:rPr>
          <w:rFonts w:ascii="Times New Roman" w:eastAsia="Times New Roman" w:hAnsi="Times New Roman" w:cs="Times New Roman"/>
          <w:color w:val="0D0D0D"/>
          <w:sz w:val="24"/>
          <w:szCs w:val="24"/>
          <w:lang w:bidi="ar-SA"/>
        </w:rPr>
        <w:t>Mehmet akif ersoy</w:t>
      </w:r>
      <w:r w:rsidR="002223E6" w:rsidRPr="002223E6">
        <w:rPr>
          <w:rFonts w:ascii="Times New Roman" w:eastAsia="Times New Roman" w:hAnsi="Times New Roman" w:cs="Times New Roman"/>
          <w:color w:val="0D0D0D"/>
          <w:sz w:val="24"/>
          <w:szCs w:val="24"/>
          <w:lang w:bidi="ar-SA"/>
        </w:rPr>
        <w:t xml:space="preserve"> İlkokulu'nun stratejik planındaki faaliyetler, İl ve İlçe Milli Eğitim Müdürlükleri ile koordineli bir şekilde yürütülmüş ve 2019-2023 Stratejik Plan süreci başarıyla tamamlanmıştır. Bu süreçte, değişen koşullara rağmen eğitim-öğretim faaliyetlerine ara verilmeden devam edilmiş ve öğrencilerin ihtiyaçlarına uygun çözümler üretilmiştir.</w:t>
      </w:r>
    </w:p>
    <w:p w14:paraId="50C24F3F" w14:textId="77777777" w:rsidR="00083B02" w:rsidRPr="0007479A" w:rsidRDefault="00083B02" w:rsidP="001C5978">
      <w:pPr>
        <w:pStyle w:val="GvdeMetni"/>
        <w:spacing w:before="7"/>
        <w:rPr>
          <w:rFonts w:ascii="Times New Roman" w:hAnsi="Times New Roman" w:cs="Times New Roman"/>
          <w:b/>
          <w:noProof/>
        </w:rPr>
      </w:pPr>
    </w:p>
    <w:p w14:paraId="496716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B292B88" wp14:editId="7577F96A">
            <wp:extent cx="3994298" cy="438593"/>
            <wp:effectExtent l="171450" t="17145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12E66ECB"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2D35112D" w14:textId="77777777"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67E0C45C"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19E7234F"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34D9F588" w14:textId="77777777"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28AD42C4" w14:textId="77777777"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7553A80E"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34259D3"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37CE279" w14:textId="77777777"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5909083C" w14:textId="77777777"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4A8DBC30" w14:textId="77777777"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3A7967D6" w14:textId="77777777"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5E9153E2" w14:textId="77777777"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Anma ve Kutlama Programlarının Yürütülmesi</w:t>
            </w:r>
          </w:p>
          <w:p w14:paraId="084BE876" w14:textId="77777777"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6321A4CC" w14:textId="77777777"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1CBC0D37" w14:textId="77777777" w:rsidR="007F270F" w:rsidRPr="0007479A" w:rsidRDefault="007F270F" w:rsidP="00A34A6D">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27B856A8"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5632051"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66DB8762" w14:textId="77777777"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0EE5B124" w14:textId="77777777"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1CC97331" w14:textId="77777777"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7754F2B8" w14:textId="77777777" w:rsidR="007F270F" w:rsidRPr="0007479A" w:rsidRDefault="0044710C"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10F06778" w14:textId="77777777"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1BE2C59" w14:textId="77777777" w:rsidR="007F270F" w:rsidRPr="0007479A" w:rsidRDefault="007F270F" w:rsidP="00A34A6D">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7CF5086D"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5E13C7A"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CD9FF2C" w14:textId="77777777" w:rsidR="007F270F" w:rsidRPr="0007479A" w:rsidRDefault="007F270F" w:rsidP="00A34A6D">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21EEF36" w14:textId="77777777" w:rsidR="007F270F" w:rsidRPr="0007479A" w:rsidRDefault="007F270F" w:rsidP="00A34A6D">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17CBB540" w14:textId="77777777" w:rsidR="007F270F" w:rsidRPr="0007479A" w:rsidRDefault="00DA6AB8" w:rsidP="00A34A6D">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179D2774"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F5135E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98EE0E0" w14:textId="77777777"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0955BD0E" w14:textId="77777777"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39428718" w14:textId="77777777"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484588B9" w14:textId="77777777"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14:paraId="2E9AF55A" w14:textId="77777777"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09C356DD" w14:textId="77777777"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25E8159B" w14:textId="77777777"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5391B36C" w14:textId="77777777" w:rsidR="007F270F" w:rsidRPr="0007479A" w:rsidRDefault="007F270F" w:rsidP="00A34A6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118FCDB4"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02FF523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80240AE" w14:textId="77777777" w:rsidR="007F270F" w:rsidRPr="0007479A" w:rsidRDefault="007F270F" w:rsidP="00A34A6D">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2978233D" w14:textId="77777777" w:rsidR="007F270F" w:rsidRPr="0007479A" w:rsidRDefault="007F270F" w:rsidP="00A34A6D">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00ECA558" w14:textId="77777777" w:rsidR="007F270F" w:rsidRPr="0007479A" w:rsidRDefault="007F270F" w:rsidP="00A34A6D">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6C8124B8"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4D336BA"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5E755B9" w14:textId="77777777" w:rsidR="007F270F" w:rsidRPr="0007479A" w:rsidRDefault="007F270F" w:rsidP="00A34A6D">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56D07BC3" w14:textId="77777777" w:rsidR="007F270F" w:rsidRPr="0007479A" w:rsidRDefault="007F270F" w:rsidP="00A34A6D">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1728D4B7" w14:textId="77777777" w:rsidR="007F270F" w:rsidRPr="0007479A" w:rsidRDefault="007F270F" w:rsidP="00A34A6D">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14752109" w14:textId="77777777" w:rsidR="007F270F" w:rsidRPr="0007479A" w:rsidRDefault="007F270F" w:rsidP="00A34A6D">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316A8781" w14:textId="77777777" w:rsidR="001C5978" w:rsidRPr="0007479A" w:rsidRDefault="001C5978" w:rsidP="001C5978">
      <w:pPr>
        <w:pStyle w:val="GvdeMetni"/>
        <w:spacing w:before="1"/>
        <w:rPr>
          <w:rFonts w:ascii="Times New Roman" w:hAnsi="Times New Roman" w:cs="Times New Roman"/>
          <w:b/>
          <w:noProof/>
        </w:rPr>
      </w:pPr>
    </w:p>
    <w:p w14:paraId="5EDD1FA0"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6A83ED6" wp14:editId="4F7F5DCD">
            <wp:extent cx="1304261" cy="438593"/>
            <wp:effectExtent l="171450" t="17145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4132D11"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4EB4CD40"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0932F58F" w14:textId="77777777"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0303123F"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7DF9D35" w14:textId="77777777" w:rsidR="001C5978" w:rsidRPr="0007479A" w:rsidRDefault="001C5978" w:rsidP="001C5978">
      <w:pPr>
        <w:pStyle w:val="Balk3"/>
        <w:rPr>
          <w:rFonts w:ascii="Times New Roman" w:hAnsi="Times New Roman" w:cs="Times New Roman"/>
          <w:noProof/>
          <w:color w:val="002060"/>
        </w:rPr>
      </w:pPr>
    </w:p>
    <w:p w14:paraId="489EB513" w14:textId="77777777"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0B957AF0"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9FA0DBD"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09A0549"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FC9688F"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CBD01C7"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6DAC56BF"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68EDF71B" w14:textId="77777777"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0C2DB2C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0307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6337119D"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788DFEA" w14:textId="77777777" w:rsidR="007F270F" w:rsidRPr="0007479A" w:rsidRDefault="00F337A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1559" w:type="dxa"/>
          </w:tcPr>
          <w:p w14:paraId="2902D7AB"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D1895C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3F67B4EC"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2ABACE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1F14A682"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7644907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CBD375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8948D7E"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4604C063"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F5576D9"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1F204FEC"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2014D57"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5700CDAF"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54DF8C90"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64750F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5A6E1E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5E346A13"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1BD645FA"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14702D2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8F95EE7"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11BAC1F3"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44AF4E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5DF7209B"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E80061C"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0771FB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75086427"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A3AB5D"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6CAACA0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6F1541B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D86D4F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4FD74940"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9F2071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7507FF29"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4ED4AC0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677D8E3B"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11220082" w14:textId="77777777"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607A300D"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4A923EBC" w14:textId="77777777"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38AD5A9B"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56C668C4"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14AE004C"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724E15F5"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6D79B6DC" w14:textId="77777777" w:rsidR="001C5978" w:rsidRPr="0007479A" w:rsidRDefault="001C5978" w:rsidP="001C5978">
      <w:pPr>
        <w:pStyle w:val="GvdeMetni"/>
        <w:spacing w:before="10"/>
        <w:rPr>
          <w:rFonts w:ascii="Times New Roman" w:hAnsi="Times New Roman" w:cs="Times New Roman"/>
          <w:noProof/>
        </w:rPr>
      </w:pPr>
    </w:p>
    <w:p w14:paraId="71690BDB"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65F8CD2A" w14:textId="77777777" w:rsidR="001C5978" w:rsidRPr="0007479A" w:rsidRDefault="001C5978" w:rsidP="001C5978">
      <w:pPr>
        <w:pStyle w:val="Balk3"/>
        <w:rPr>
          <w:rFonts w:ascii="Times New Roman" w:hAnsi="Times New Roman" w:cs="Times New Roman"/>
          <w:noProof/>
        </w:rPr>
      </w:pPr>
    </w:p>
    <w:p w14:paraId="14E3A0CC" w14:textId="77777777"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7B9C7218" w14:textId="77777777" w:rsidR="001C5978" w:rsidRPr="0007479A" w:rsidRDefault="001C5978" w:rsidP="001C5978">
      <w:pPr>
        <w:pStyle w:val="GvdeMetni"/>
        <w:spacing w:before="9"/>
        <w:rPr>
          <w:rFonts w:ascii="Times New Roman" w:hAnsi="Times New Roman" w:cs="Times New Roman"/>
          <w:noProof/>
        </w:rPr>
      </w:pPr>
    </w:p>
    <w:p w14:paraId="3BD20791" w14:textId="77777777"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03792178"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09310F3D"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9059943"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46D580AC" w14:textId="7777777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07B61E74" w14:textId="7777777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70BB050E"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51BDDDC6" w14:textId="77777777"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7BF1E026"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2F6AC7BA"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A224D56" w14:textId="77777777"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50FD9C3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2C5F61EB"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623C5015" w14:textId="77777777" w:rsidR="00B12D76" w:rsidRPr="00513676" w:rsidRDefault="00AA7193" w:rsidP="00FF2B92">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tcW w:w="1276" w:type="dxa"/>
          </w:tcPr>
          <w:p w14:paraId="3ED91C0E"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2A162A8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F6BC08"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2E7CEB03" w14:textId="77777777" w:rsidR="00B12D76" w:rsidRPr="0007479A" w:rsidRDefault="00F337A4"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992" w:type="dxa"/>
          </w:tcPr>
          <w:p w14:paraId="09508DA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2574F61"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8D24EA" w14:textId="77777777" w:rsidR="00B12D76" w:rsidRPr="00513676" w:rsidRDefault="00AA7193" w:rsidP="00FF2B92">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4</w:t>
            </w:r>
          </w:p>
        </w:tc>
        <w:tc>
          <w:tcPr>
            <w:tcW w:w="1276" w:type="dxa"/>
            <w:hideMark/>
          </w:tcPr>
          <w:p w14:paraId="33CDF56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7F4C6CCC"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4FDB90A"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6198445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29838C3D"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7BB9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BD3F82D"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DE4C74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7CBD4B46"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B1AF88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B06AC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4EFE473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0BFDDAE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4C46B7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E5ADAD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E8A4F9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9B4D24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BDACF0"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4BA02EC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5B2E8B7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3A9168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8D2A2D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33BD215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E23C73C"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28F3FF8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339EC31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CB0575F"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4414D2E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DEC6180"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0656D6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C2CBD01"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9F446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1210FEB7"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108625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9B23F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3649A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419E97A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587EB55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B5BB950"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68E105E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1BAC78F0"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2A858F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4F6ADE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51F5A9C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27A39C6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FFFD57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64AC6681"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44E558E0"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2D8F66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7159A11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1685D75C"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E824A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AB39C7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67866FE6"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B7FAF43"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C73559C"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4FA82B5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0192C6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43845631"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42D337F2"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3C16081F"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3442527F"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6F63A5AE"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CD7F25B"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6379677F"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4F13B97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6EB7496"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51E46FB7"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439E956C"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5D73730"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C6CF5F2"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1B23FFA9"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22459939"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2BE86C9"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0EC9B38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6313EF21"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547AEF26"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AF858FE"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B356DC8" w14:textId="77777777" w:rsidR="00513676" w:rsidRDefault="00513676" w:rsidP="001C5978">
      <w:pPr>
        <w:pStyle w:val="Balk3"/>
        <w:rPr>
          <w:rFonts w:ascii="Times New Roman" w:hAnsi="Times New Roman" w:cs="Times New Roman"/>
          <w:noProof/>
        </w:rPr>
      </w:pPr>
    </w:p>
    <w:p w14:paraId="1BC1577E" w14:textId="77777777" w:rsidR="00513676" w:rsidRDefault="00513676" w:rsidP="001C5978">
      <w:pPr>
        <w:pStyle w:val="Balk3"/>
        <w:rPr>
          <w:rFonts w:ascii="Times New Roman" w:hAnsi="Times New Roman" w:cs="Times New Roman"/>
          <w:noProof/>
        </w:rPr>
      </w:pPr>
    </w:p>
    <w:p w14:paraId="63463B56" w14:textId="77777777" w:rsidR="000E3104" w:rsidRDefault="000E3104" w:rsidP="001C5978">
      <w:pPr>
        <w:pStyle w:val="Balk3"/>
        <w:rPr>
          <w:rFonts w:ascii="Times New Roman" w:hAnsi="Times New Roman" w:cs="Times New Roman"/>
          <w:noProof/>
        </w:rPr>
      </w:pPr>
    </w:p>
    <w:p w14:paraId="185F45C9" w14:textId="77777777" w:rsidR="00513676" w:rsidRDefault="00513676" w:rsidP="001C5978">
      <w:pPr>
        <w:pStyle w:val="Balk3"/>
        <w:rPr>
          <w:rFonts w:ascii="Times New Roman" w:hAnsi="Times New Roman" w:cs="Times New Roman"/>
          <w:noProof/>
        </w:rPr>
      </w:pPr>
    </w:p>
    <w:p w14:paraId="1A04E6F2"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491C8AD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6707F58F" w14:textId="77777777"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F337A4">
        <w:rPr>
          <w:rFonts w:ascii="Times New Roman" w:hAnsi="Times New Roman" w:cs="Times New Roman"/>
          <w:noProof/>
        </w:rPr>
        <w:t xml:space="preserve">Iğdır İl </w:t>
      </w:r>
      <w:r w:rsidRPr="0007479A">
        <w:rPr>
          <w:rFonts w:ascii="Times New Roman" w:hAnsi="Times New Roman" w:cs="Times New Roman"/>
          <w:noProof/>
        </w:rPr>
        <w:t>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 xml:space="preserve">ğrenci, öğretmen, veli, yönetici ve personelden oluşan iç paydaşlarımızdan ise toplantı ve anket yöntemleri ile </w:t>
      </w:r>
      <w:r w:rsidR="007F270F" w:rsidRPr="0007479A">
        <w:rPr>
          <w:rFonts w:ascii="Times New Roman" w:hAnsi="Times New Roman" w:cs="Times New Roman"/>
          <w:noProof/>
        </w:rPr>
        <w:lastRenderedPageBreak/>
        <w:t>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0443D9">
        <w:rPr>
          <w:rFonts w:ascii="Times New Roman" w:hAnsi="Times New Roman" w:cs="Times New Roman"/>
          <w:noProof/>
        </w:rPr>
        <w:t>132</w:t>
      </w:r>
      <w:r w:rsidRPr="0007479A">
        <w:rPr>
          <w:rFonts w:ascii="Times New Roman" w:hAnsi="Times New Roman" w:cs="Times New Roman"/>
          <w:noProof/>
        </w:rPr>
        <w:t xml:space="preserve"> öğrenci, </w:t>
      </w:r>
      <w:r w:rsidR="000443D9">
        <w:rPr>
          <w:rFonts w:ascii="Times New Roman" w:hAnsi="Times New Roman" w:cs="Times New Roman"/>
          <w:noProof/>
        </w:rPr>
        <w:t>8</w:t>
      </w:r>
      <w:r w:rsidRPr="0007479A">
        <w:rPr>
          <w:rFonts w:ascii="Times New Roman" w:hAnsi="Times New Roman" w:cs="Times New Roman"/>
          <w:noProof/>
        </w:rPr>
        <w:t xml:space="preserve"> öğretmen, 2 personel, 2 yönetici ve </w:t>
      </w:r>
      <w:r w:rsidR="000443D9">
        <w:rPr>
          <w:rFonts w:ascii="Times New Roman" w:hAnsi="Times New Roman" w:cs="Times New Roman"/>
          <w:noProof/>
        </w:rPr>
        <w:t>51</w:t>
      </w:r>
      <w:r w:rsidRPr="0007479A">
        <w:rPr>
          <w:rFonts w:ascii="Times New Roman" w:hAnsi="Times New Roman" w:cs="Times New Roman"/>
          <w:noProof/>
        </w:rPr>
        <w:t xml:space="preserve"> veli olmak üzere toplam </w:t>
      </w:r>
      <w:r w:rsidR="000443D9">
        <w:rPr>
          <w:rFonts w:ascii="Times New Roman" w:hAnsi="Times New Roman" w:cs="Times New Roman"/>
          <w:noProof/>
        </w:rPr>
        <w:t>195</w:t>
      </w:r>
      <w:r w:rsidRPr="0007479A">
        <w:rPr>
          <w:rFonts w:ascii="Times New Roman" w:hAnsi="Times New Roman" w:cs="Times New Roman"/>
          <w:noProof/>
        </w:rPr>
        <w:t xml:space="preserve"> paydaşımız katılmıştır.</w:t>
      </w:r>
    </w:p>
    <w:p w14:paraId="37644E69"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1E20D55C" w14:textId="77777777"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6CA5DB46"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F9925AB"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31D9F6C1"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11DC1A5D" w14:textId="7777777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43EC29DE" w14:textId="7777777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60EF972"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1784756A" w14:textId="77777777"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51422521"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4146F9DF"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AECB74D"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4640F644"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5345AC1" w14:textId="77777777"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48A85F8"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A0FF13E"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71973901"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172C948"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BA0BAFB"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2031F146" w14:textId="77777777"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3701C5D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72CF34A"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30A6C871"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96466A1"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6BC1DE37" w14:textId="7777777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0776D8DF" w14:textId="77777777"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56AA445"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27AFE866"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327E1A0D"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ABA3918"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452D156D" w14:textId="7777777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BC9EA" w14:textId="77777777"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C9E159D"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F5A029C"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22736C05"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4103C2EC"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4859C009" w14:textId="7777777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3628ED1D" w14:textId="77777777"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B1D5530"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69F7935"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B22CA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0CFBF09"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4CE0AD69" w14:textId="7777777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269799F" w14:textId="77777777"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36BB8D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65248812"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EF9C351"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EC6C4D5"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7A79E103" w14:textId="77777777"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30BA34CA" w14:textId="77777777"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7287F73B"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4584FB45" w14:textId="77777777" w:rsidR="001C5978" w:rsidRPr="0007479A" w:rsidRDefault="001C5978" w:rsidP="001C5978">
      <w:pPr>
        <w:pStyle w:val="GvdeMetni"/>
        <w:spacing w:before="1"/>
        <w:rPr>
          <w:rFonts w:ascii="Times New Roman" w:hAnsi="Times New Roman" w:cs="Times New Roman"/>
          <w:noProof/>
        </w:rPr>
      </w:pPr>
    </w:p>
    <w:p w14:paraId="19A87304" w14:textId="77777777" w:rsidR="002846D2" w:rsidRPr="0007479A" w:rsidRDefault="002846D2" w:rsidP="001C5978">
      <w:pPr>
        <w:pStyle w:val="GvdeMetni"/>
        <w:spacing w:before="1"/>
        <w:rPr>
          <w:rFonts w:ascii="Times New Roman" w:hAnsi="Times New Roman" w:cs="Times New Roman"/>
          <w:noProof/>
        </w:rPr>
      </w:pPr>
    </w:p>
    <w:p w14:paraId="6E5117F9"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8119C26" w14:textId="77777777" w:rsidR="002846D2" w:rsidRPr="0007479A" w:rsidRDefault="002846D2" w:rsidP="002846D2">
      <w:pPr>
        <w:pStyle w:val="GvdeMetni"/>
        <w:spacing w:before="1"/>
        <w:rPr>
          <w:rFonts w:ascii="Times New Roman" w:hAnsi="Times New Roman" w:cs="Times New Roman"/>
          <w:b/>
          <w:noProof/>
        </w:rPr>
      </w:pPr>
    </w:p>
    <w:p w14:paraId="16A03ED7"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643E54F1" wp14:editId="464D88BA">
            <wp:extent cx="6118402" cy="4091432"/>
            <wp:effectExtent l="19050" t="0" r="15698" b="4318"/>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1C977A33" w14:textId="77777777" w:rsidR="00276177" w:rsidRPr="0007479A" w:rsidRDefault="00276177" w:rsidP="002846D2">
      <w:pPr>
        <w:pStyle w:val="GvdeMetni"/>
        <w:spacing w:before="1"/>
        <w:rPr>
          <w:rFonts w:ascii="Times New Roman" w:hAnsi="Times New Roman" w:cs="Times New Roman"/>
          <w:b/>
          <w:noProof/>
        </w:rPr>
      </w:pPr>
    </w:p>
    <w:p w14:paraId="7A37C3ED"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78325FB" wp14:editId="6D54E2E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8644D4A" w14:textId="77777777" w:rsidR="00276177" w:rsidRPr="0007479A" w:rsidRDefault="00276177" w:rsidP="002846D2">
      <w:pPr>
        <w:pStyle w:val="GvdeMetni"/>
        <w:spacing w:before="1"/>
        <w:rPr>
          <w:rFonts w:ascii="Times New Roman" w:hAnsi="Times New Roman" w:cs="Times New Roman"/>
          <w:b/>
          <w:noProof/>
        </w:rPr>
      </w:pPr>
    </w:p>
    <w:p w14:paraId="4AF5E2D4" w14:textId="77777777" w:rsidR="00276177" w:rsidRPr="0007479A" w:rsidRDefault="00276177" w:rsidP="002846D2">
      <w:pPr>
        <w:pStyle w:val="GvdeMetni"/>
        <w:spacing w:before="1"/>
        <w:rPr>
          <w:rFonts w:ascii="Times New Roman" w:hAnsi="Times New Roman" w:cs="Times New Roman"/>
          <w:b/>
          <w:noProof/>
        </w:rPr>
      </w:pPr>
    </w:p>
    <w:p w14:paraId="560BBBC7"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C9288A5" wp14:editId="4C91072B">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B2F9630" w14:textId="77777777" w:rsidR="00276177" w:rsidRPr="0007479A" w:rsidRDefault="00276177" w:rsidP="001C5978">
      <w:pPr>
        <w:pStyle w:val="GvdeMetni"/>
        <w:spacing w:before="1"/>
        <w:rPr>
          <w:rFonts w:ascii="Times New Roman" w:hAnsi="Times New Roman" w:cs="Times New Roman"/>
          <w:noProof/>
        </w:rPr>
      </w:pPr>
    </w:p>
    <w:p w14:paraId="0BA18190" w14:textId="77777777" w:rsidR="00276177" w:rsidRPr="0007479A" w:rsidRDefault="00276177" w:rsidP="001C5978">
      <w:pPr>
        <w:pStyle w:val="GvdeMetni"/>
        <w:spacing w:before="1"/>
        <w:rPr>
          <w:rFonts w:ascii="Times New Roman" w:hAnsi="Times New Roman" w:cs="Times New Roman"/>
          <w:noProof/>
        </w:rPr>
      </w:pPr>
    </w:p>
    <w:p w14:paraId="4DF427C9" w14:textId="77777777" w:rsidR="00276177" w:rsidRPr="0007479A" w:rsidRDefault="00276177" w:rsidP="001C5978">
      <w:pPr>
        <w:pStyle w:val="GvdeMetni"/>
        <w:spacing w:before="1"/>
        <w:rPr>
          <w:rFonts w:ascii="Times New Roman" w:hAnsi="Times New Roman" w:cs="Times New Roman"/>
          <w:noProof/>
        </w:rPr>
      </w:pPr>
    </w:p>
    <w:p w14:paraId="2AA725E2"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9651D1A" w14:textId="77777777" w:rsidR="00B33C63" w:rsidRPr="0007479A" w:rsidRDefault="00B33C63" w:rsidP="00B33C63">
      <w:pPr>
        <w:pStyle w:val="GvdeMetni"/>
        <w:spacing w:before="1"/>
        <w:rPr>
          <w:rFonts w:ascii="Times New Roman" w:hAnsi="Times New Roman" w:cs="Times New Roman"/>
          <w:b/>
          <w:noProof/>
        </w:rPr>
      </w:pPr>
    </w:p>
    <w:p w14:paraId="671A4BA7"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2CCE5BE" wp14:editId="3996A428">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6D5445E" w14:textId="77777777" w:rsidR="00B33C63" w:rsidRPr="0007479A" w:rsidRDefault="00B33C63" w:rsidP="00B33C63">
      <w:pPr>
        <w:pStyle w:val="GvdeMetni"/>
        <w:spacing w:before="1"/>
        <w:rPr>
          <w:rFonts w:ascii="Times New Roman" w:hAnsi="Times New Roman" w:cs="Times New Roman"/>
          <w:b/>
          <w:noProof/>
        </w:rPr>
      </w:pPr>
    </w:p>
    <w:p w14:paraId="6EACD044" w14:textId="77777777"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3246F5E" wp14:editId="07D14504">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6BEC64C"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02515218" wp14:editId="04C71992">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FCA4CB8" w14:textId="77777777" w:rsidR="00B33C63" w:rsidRPr="0007479A" w:rsidRDefault="00B33C63" w:rsidP="00B33C63">
      <w:pPr>
        <w:pStyle w:val="GvdeMetni"/>
        <w:spacing w:before="1"/>
        <w:rPr>
          <w:rFonts w:ascii="Times New Roman" w:hAnsi="Times New Roman" w:cs="Times New Roman"/>
          <w:noProof/>
        </w:rPr>
      </w:pPr>
    </w:p>
    <w:p w14:paraId="5EEDF31A" w14:textId="77777777"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652CA804" wp14:editId="7D369834">
            <wp:extent cx="1740196" cy="438593"/>
            <wp:effectExtent l="171450" t="17145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bookmarkStart w:id="6" w:name="_bookmark32"/>
      <w:bookmarkEnd w:id="6"/>
    </w:p>
    <w:p w14:paraId="6994187D"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717C70C3" w14:textId="77777777" w:rsidR="005151D6" w:rsidRPr="0007479A" w:rsidRDefault="005151D6">
      <w:pPr>
        <w:pStyle w:val="Balk3"/>
        <w:jc w:val="both"/>
        <w:rPr>
          <w:rFonts w:ascii="Times New Roman" w:hAnsi="Times New Roman" w:cs="Times New Roman"/>
          <w:noProof/>
        </w:rPr>
      </w:pPr>
    </w:p>
    <w:p w14:paraId="4DFEE49F" w14:textId="77777777"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4695844C"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57B2E4DA"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71013DF5" w14:textId="77777777"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53077DA3"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05025AFD"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6693C94"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4E45DB19"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68F3260C"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449CAA2C"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616BC9E7" w14:textId="77777777"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7F2D8E23" w14:textId="77777777" w:rsidR="007F270F" w:rsidRPr="0007479A" w:rsidRDefault="002444FD"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1B2D226" w14:textId="77777777" w:rsidR="007F270F" w:rsidRPr="0007479A" w:rsidRDefault="007F270F"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p>
        </w:tc>
        <w:tc>
          <w:tcPr>
            <w:tcW w:w="2571" w:type="dxa"/>
            <w:vAlign w:val="center"/>
          </w:tcPr>
          <w:p w14:paraId="1434B1FB" w14:textId="77777777" w:rsidR="007F270F" w:rsidRPr="0007479A" w:rsidRDefault="002444FD"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32B5ABD7"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9393878" w14:textId="77777777"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33382F4F" w14:textId="77777777" w:rsidR="007F270F" w:rsidRPr="0007479A" w:rsidRDefault="002444FD"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0D7BA9C4"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p>
        </w:tc>
        <w:tc>
          <w:tcPr>
            <w:tcW w:w="2571" w:type="dxa"/>
            <w:vAlign w:val="center"/>
          </w:tcPr>
          <w:p w14:paraId="5C2C834B" w14:textId="77777777" w:rsidR="007F270F" w:rsidRPr="0007479A" w:rsidRDefault="002444FD"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7E8E178A" w14:textId="77777777" w:rsidR="007F270F" w:rsidRPr="0007479A" w:rsidRDefault="007F270F" w:rsidP="007F270F">
      <w:pPr>
        <w:pStyle w:val="Balk3"/>
        <w:jc w:val="both"/>
        <w:rPr>
          <w:rFonts w:ascii="Times New Roman" w:hAnsi="Times New Roman" w:cs="Times New Roman"/>
          <w:b w:val="0"/>
          <w:noProof/>
          <w:sz w:val="20"/>
        </w:rPr>
      </w:pPr>
    </w:p>
    <w:p w14:paraId="2C2A116E" w14:textId="77777777" w:rsidR="007F270F" w:rsidRPr="0007479A" w:rsidRDefault="007F270F" w:rsidP="007F270F">
      <w:pPr>
        <w:pStyle w:val="Balk3"/>
        <w:ind w:left="0"/>
        <w:jc w:val="both"/>
        <w:rPr>
          <w:rFonts w:ascii="Times New Roman" w:hAnsi="Times New Roman" w:cs="Times New Roman"/>
          <w:noProof/>
        </w:rPr>
      </w:pPr>
    </w:p>
    <w:p w14:paraId="64EB6C05" w14:textId="77777777"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F5AD2E3"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369BEB76"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16A4DA12"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4D4EB3F6"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7A791CCF"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3A59253C"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08F62F50"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6781D299" w14:textId="77777777" w:rsidR="007F270F" w:rsidRPr="0007479A" w:rsidRDefault="00FE34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146</w:t>
            </w:r>
          </w:p>
        </w:tc>
      </w:tr>
      <w:tr w:rsidR="007F270F" w:rsidRPr="0007479A" w14:paraId="22BAAFE4"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3531A40"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622D633"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31805146" w14:textId="77777777" w:rsidR="007F270F" w:rsidRPr="0007479A" w:rsidRDefault="00FE34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14:paraId="38045989"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6EFA7FE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1B0A15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6CF2C1DE" w14:textId="77777777" w:rsidR="007F270F" w:rsidRPr="0007479A" w:rsidRDefault="00FE34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14:paraId="57C985B7"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19EBA83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00A1692E"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4B4CAE5A" w14:textId="77777777" w:rsidR="007F270F" w:rsidRPr="0007479A" w:rsidRDefault="00FE34D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7F270F" w:rsidRPr="0007479A" w14:paraId="2E7A89FE"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91BACAC"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65BC319A"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7FC7C918" w14:textId="77777777" w:rsidR="007F270F" w:rsidRPr="0007479A" w:rsidRDefault="00FE34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bl>
    <w:p w14:paraId="2E0C9AE2" w14:textId="77777777" w:rsidR="007F270F" w:rsidRPr="0007479A" w:rsidRDefault="007F270F" w:rsidP="007F270F">
      <w:pPr>
        <w:pStyle w:val="Balk3"/>
        <w:jc w:val="both"/>
        <w:rPr>
          <w:rFonts w:ascii="Times New Roman" w:hAnsi="Times New Roman" w:cs="Times New Roman"/>
          <w:b w:val="0"/>
          <w:noProof/>
        </w:rPr>
      </w:pPr>
    </w:p>
    <w:p w14:paraId="349EA020" w14:textId="77777777" w:rsidR="00537A1E" w:rsidRPr="0007479A" w:rsidRDefault="00537A1E" w:rsidP="007F270F">
      <w:pPr>
        <w:pStyle w:val="Balk3"/>
        <w:jc w:val="both"/>
        <w:rPr>
          <w:rFonts w:ascii="Times New Roman" w:hAnsi="Times New Roman" w:cs="Times New Roman"/>
          <w:b w:val="0"/>
          <w:noProof/>
        </w:rPr>
      </w:pPr>
    </w:p>
    <w:p w14:paraId="4471C52A" w14:textId="77777777" w:rsidR="002A5C75"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w:t>
      </w:r>
      <w:r w:rsidR="002A5C75">
        <w:rPr>
          <w:rFonts w:ascii="Times New Roman" w:hAnsi="Times New Roman" w:cs="Times New Roman"/>
          <w:noProof/>
          <w:sz w:val="20"/>
        </w:rPr>
        <w:t xml:space="preserve">      </w:t>
      </w:r>
    </w:p>
    <w:p w14:paraId="5BA5B86B" w14:textId="77777777" w:rsidR="002A5C75" w:rsidRDefault="002A5C75" w:rsidP="007F270F">
      <w:pPr>
        <w:pStyle w:val="Balk3"/>
        <w:jc w:val="both"/>
        <w:rPr>
          <w:rFonts w:ascii="Times New Roman" w:hAnsi="Times New Roman" w:cs="Times New Roman"/>
          <w:noProof/>
          <w:sz w:val="20"/>
        </w:rPr>
      </w:pPr>
    </w:p>
    <w:p w14:paraId="7FA0CABE" w14:textId="77777777" w:rsidR="002A5C75" w:rsidRDefault="002A5C75" w:rsidP="007F270F">
      <w:pPr>
        <w:pStyle w:val="Balk3"/>
        <w:jc w:val="both"/>
        <w:rPr>
          <w:rFonts w:ascii="Times New Roman" w:hAnsi="Times New Roman" w:cs="Times New Roman"/>
          <w:noProof/>
          <w:sz w:val="20"/>
        </w:rPr>
      </w:pPr>
    </w:p>
    <w:p w14:paraId="568ECE1D" w14:textId="77777777" w:rsidR="002A5C75" w:rsidRDefault="002A5C75" w:rsidP="007F270F">
      <w:pPr>
        <w:pStyle w:val="Balk3"/>
        <w:jc w:val="both"/>
        <w:rPr>
          <w:rFonts w:ascii="Times New Roman" w:hAnsi="Times New Roman" w:cs="Times New Roman"/>
          <w:noProof/>
          <w:sz w:val="20"/>
        </w:rPr>
      </w:pPr>
    </w:p>
    <w:p w14:paraId="3F860860" w14:textId="77777777" w:rsidR="002A5C75" w:rsidRDefault="002A5C75" w:rsidP="007F270F">
      <w:pPr>
        <w:pStyle w:val="Balk3"/>
        <w:jc w:val="both"/>
        <w:rPr>
          <w:rFonts w:ascii="Times New Roman" w:hAnsi="Times New Roman" w:cs="Times New Roman"/>
          <w:noProof/>
          <w:sz w:val="20"/>
        </w:rPr>
      </w:pPr>
    </w:p>
    <w:p w14:paraId="13FC1C8D" w14:textId="77777777" w:rsidR="002A5C75" w:rsidRDefault="002A5C75" w:rsidP="007F270F">
      <w:pPr>
        <w:pStyle w:val="Balk3"/>
        <w:jc w:val="both"/>
        <w:rPr>
          <w:rFonts w:ascii="Times New Roman" w:hAnsi="Times New Roman" w:cs="Times New Roman"/>
          <w:noProof/>
          <w:sz w:val="20"/>
        </w:rPr>
      </w:pPr>
    </w:p>
    <w:p w14:paraId="49E00040" w14:textId="77777777" w:rsidR="002A5C75" w:rsidRDefault="002A5C75" w:rsidP="007F270F">
      <w:pPr>
        <w:pStyle w:val="Balk3"/>
        <w:jc w:val="both"/>
        <w:rPr>
          <w:rFonts w:ascii="Times New Roman" w:hAnsi="Times New Roman" w:cs="Times New Roman"/>
          <w:noProof/>
          <w:sz w:val="20"/>
        </w:rPr>
      </w:pPr>
    </w:p>
    <w:p w14:paraId="3176657A" w14:textId="77777777"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Branş Bazında Öğretmen Norm, Mevcut, İhtiyaç Sayıları</w:t>
      </w:r>
    </w:p>
    <w:p w14:paraId="261FC513"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3D92BA16" w14:textId="77777777" w:rsidTr="004F3526">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hideMark/>
          </w:tcPr>
          <w:p w14:paraId="2BD835E2" w14:textId="77777777"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2097D99F" w14:textId="7777777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7C847D47" w14:textId="7777777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01C708CE" w14:textId="7777777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4BA96BA0" w14:textId="7777777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2E37BD52" w14:textId="77777777" w:rsidTr="004F3526">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40F9AA1F"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14:paraId="45002FB8" w14:textId="77777777" w:rsidR="007F270F" w:rsidRPr="0007479A" w:rsidRDefault="004F3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w:t>
            </w:r>
            <w:r w:rsidR="007F270F" w:rsidRPr="0007479A">
              <w:rPr>
                <w:rFonts w:ascii="Times New Roman" w:hAnsi="Times New Roman" w:cs="Times New Roman"/>
                <w:noProof/>
                <w:color w:val="000000" w:themeColor="text1"/>
                <w:lang w:eastAsia="en-US"/>
              </w:rPr>
              <w:t xml:space="preserve"> Öğretmeni</w:t>
            </w:r>
          </w:p>
        </w:tc>
        <w:tc>
          <w:tcPr>
            <w:tcW w:w="998" w:type="dxa"/>
          </w:tcPr>
          <w:p w14:paraId="3333721F" w14:textId="77777777" w:rsidR="007F270F" w:rsidRPr="0007479A" w:rsidRDefault="00A714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57ADE5A7" w14:textId="77777777" w:rsidR="007F270F" w:rsidRPr="0007479A" w:rsidRDefault="00A714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5502211" w14:textId="77777777" w:rsidR="007F270F" w:rsidRPr="0007479A" w:rsidRDefault="00A714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1E710314" w14:textId="77777777" w:rsidTr="004F352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2B66AFC8"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1D725FF4"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47D7D461" w14:textId="24CBCCEC" w:rsidR="007F270F" w:rsidRPr="0007479A" w:rsidRDefault="00A376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DFB64AE" w14:textId="77777777" w:rsidR="007F270F" w:rsidRPr="0007479A" w:rsidRDefault="00FE34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70524013" w14:textId="46A467D9" w:rsidR="007F270F" w:rsidRPr="0007479A" w:rsidRDefault="00A376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06DD0162" w14:textId="77777777" w:rsidTr="004F352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08FD893" w14:textId="77777777" w:rsidR="001D1877" w:rsidRPr="0007479A" w:rsidRDefault="004F3526">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59747616" w14:textId="77777777" w:rsidR="001D1877" w:rsidRPr="0007479A" w:rsidRDefault="004F3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Matematik </w:t>
            </w:r>
            <w:r w:rsidRPr="0007479A">
              <w:rPr>
                <w:rFonts w:ascii="Times New Roman" w:hAnsi="Times New Roman" w:cs="Times New Roman"/>
                <w:noProof/>
                <w:color w:val="000000" w:themeColor="text1"/>
                <w:lang w:eastAsia="en-US"/>
              </w:rPr>
              <w:t>Öğretmeni</w:t>
            </w:r>
          </w:p>
        </w:tc>
        <w:tc>
          <w:tcPr>
            <w:tcW w:w="998" w:type="dxa"/>
          </w:tcPr>
          <w:p w14:paraId="63E31F67" w14:textId="77777777" w:rsidR="001D1877" w:rsidRPr="0007479A" w:rsidRDefault="00A714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1B38A476" w14:textId="77777777" w:rsidR="001D1877" w:rsidRPr="0007479A" w:rsidRDefault="00A714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70A07E0" w14:textId="77777777" w:rsidR="001D1877" w:rsidRPr="0007479A" w:rsidRDefault="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411A9AA2" w14:textId="77777777" w:rsidTr="004F352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78ABA61" w14:textId="77777777" w:rsidR="001D1877" w:rsidRPr="0007479A" w:rsidRDefault="004F3526">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501D1AC4" w14:textId="77777777" w:rsidR="001D1877" w:rsidRPr="0007479A" w:rsidRDefault="004F3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Fen </w:t>
            </w:r>
            <w:r w:rsidRPr="0007479A">
              <w:rPr>
                <w:rFonts w:ascii="Times New Roman" w:hAnsi="Times New Roman" w:cs="Times New Roman"/>
                <w:noProof/>
                <w:color w:val="000000" w:themeColor="text1"/>
                <w:lang w:eastAsia="en-US"/>
              </w:rPr>
              <w:t>Öğretmeni</w:t>
            </w:r>
          </w:p>
        </w:tc>
        <w:tc>
          <w:tcPr>
            <w:tcW w:w="998" w:type="dxa"/>
          </w:tcPr>
          <w:p w14:paraId="0798B0E4" w14:textId="77777777" w:rsidR="001D1877" w:rsidRPr="0007479A" w:rsidRDefault="00A714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07C6CC96" w14:textId="77777777" w:rsidR="001D1877" w:rsidRPr="0007479A" w:rsidRDefault="00A714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70A33AFB" w14:textId="77777777" w:rsidR="001D1877" w:rsidRPr="0007479A" w:rsidRDefault="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1BB633F2" w14:textId="77777777" w:rsidTr="004F352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4AAFE9C" w14:textId="77777777" w:rsidR="001D1877" w:rsidRPr="0007479A" w:rsidRDefault="004F3526">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1EF684A2" w14:textId="77777777" w:rsidR="001D1877" w:rsidRPr="0007479A" w:rsidRDefault="006E67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Sosyal Bilgiler </w:t>
            </w:r>
            <w:r w:rsidRPr="0007479A">
              <w:rPr>
                <w:rFonts w:ascii="Times New Roman" w:hAnsi="Times New Roman" w:cs="Times New Roman"/>
                <w:noProof/>
                <w:color w:val="000000" w:themeColor="text1"/>
                <w:lang w:eastAsia="en-US"/>
              </w:rPr>
              <w:t>Öğretmeni</w:t>
            </w:r>
          </w:p>
        </w:tc>
        <w:tc>
          <w:tcPr>
            <w:tcW w:w="998" w:type="dxa"/>
          </w:tcPr>
          <w:p w14:paraId="724B0C25" w14:textId="77777777" w:rsidR="001D1877" w:rsidRPr="0007479A" w:rsidRDefault="00A714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441DEAB7" w14:textId="77777777" w:rsidR="001D1877" w:rsidRPr="0007479A" w:rsidRDefault="00A714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AC25150" w14:textId="77777777" w:rsidR="001D1877" w:rsidRPr="0007479A" w:rsidRDefault="00A513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4F3526" w:rsidRPr="0007479A" w14:paraId="6A8A78E7" w14:textId="77777777" w:rsidTr="004F352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7F38223" w14:textId="77777777" w:rsidR="004F3526" w:rsidRDefault="006E67F9" w:rsidP="004F3526">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13D44D89" w14:textId="77777777" w:rsidR="004F3526" w:rsidRPr="0007479A" w:rsidRDefault="006E67F9" w:rsidP="004F3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Din Kültürü </w:t>
            </w:r>
            <w:r w:rsidRPr="0007479A">
              <w:rPr>
                <w:rFonts w:ascii="Times New Roman" w:hAnsi="Times New Roman" w:cs="Times New Roman"/>
                <w:noProof/>
                <w:color w:val="000000" w:themeColor="text1"/>
                <w:lang w:eastAsia="en-US"/>
              </w:rPr>
              <w:t>Öğretmeni</w:t>
            </w:r>
          </w:p>
        </w:tc>
        <w:tc>
          <w:tcPr>
            <w:tcW w:w="998" w:type="dxa"/>
          </w:tcPr>
          <w:p w14:paraId="52AF4BEC" w14:textId="77777777" w:rsidR="004F3526" w:rsidRPr="0007479A" w:rsidRDefault="00FE34DF" w:rsidP="004F35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2A007DB1" w14:textId="77777777" w:rsidR="004F3526" w:rsidRPr="0007479A" w:rsidRDefault="00FE34DF" w:rsidP="004F35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FE2CAC9" w14:textId="77777777" w:rsidR="004F3526" w:rsidRPr="0007479A" w:rsidRDefault="00A513F7" w:rsidP="004F35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E67F9" w:rsidRPr="0007479A" w14:paraId="3B3C0F8F" w14:textId="77777777" w:rsidTr="004F352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D4D27BC" w14:textId="77777777" w:rsidR="006E67F9" w:rsidRDefault="006E67F9" w:rsidP="006E67F9">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73FA2DC3" w14:textId="77777777" w:rsidR="006E67F9" w:rsidRPr="0007479A" w:rsidRDefault="00A513F7" w:rsidP="006E67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Resim </w:t>
            </w:r>
            <w:r w:rsidRPr="0007479A">
              <w:rPr>
                <w:rFonts w:ascii="Times New Roman" w:hAnsi="Times New Roman" w:cs="Times New Roman"/>
                <w:noProof/>
                <w:color w:val="000000" w:themeColor="text1"/>
                <w:lang w:eastAsia="en-US"/>
              </w:rPr>
              <w:t>Öğretmeni</w:t>
            </w:r>
          </w:p>
        </w:tc>
        <w:tc>
          <w:tcPr>
            <w:tcW w:w="998" w:type="dxa"/>
          </w:tcPr>
          <w:p w14:paraId="5FBA8334" w14:textId="77777777" w:rsidR="006E67F9" w:rsidRPr="0007479A" w:rsidRDefault="00A71440"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11485B5A" w14:textId="77777777" w:rsidR="006E67F9" w:rsidRPr="0007479A" w:rsidRDefault="00A71440"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FE55008" w14:textId="77777777" w:rsidR="006E67F9" w:rsidRPr="0007479A" w:rsidRDefault="00A513F7"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E67F9" w:rsidRPr="0007479A" w14:paraId="5103EBDD" w14:textId="77777777" w:rsidTr="004F352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A2DB3D3" w14:textId="77777777" w:rsidR="006E67F9" w:rsidRDefault="006E67F9" w:rsidP="006E67F9">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16585516" w14:textId="77777777" w:rsidR="006E67F9" w:rsidRPr="0007479A" w:rsidRDefault="00A513F7" w:rsidP="006E67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Müzik </w:t>
            </w:r>
            <w:r w:rsidRPr="0007479A">
              <w:rPr>
                <w:rFonts w:ascii="Times New Roman" w:hAnsi="Times New Roman" w:cs="Times New Roman"/>
                <w:noProof/>
                <w:color w:val="000000" w:themeColor="text1"/>
                <w:lang w:eastAsia="en-US"/>
              </w:rPr>
              <w:t>Öğretmeni</w:t>
            </w:r>
          </w:p>
        </w:tc>
        <w:tc>
          <w:tcPr>
            <w:tcW w:w="998" w:type="dxa"/>
          </w:tcPr>
          <w:p w14:paraId="55C4DFA5" w14:textId="77777777" w:rsidR="006E67F9" w:rsidRPr="0007479A" w:rsidRDefault="00A71440"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7CC48EAF" w14:textId="77777777" w:rsidR="006E67F9" w:rsidRPr="0007479A" w:rsidRDefault="00A71440"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BA2D64C" w14:textId="77777777" w:rsidR="006E67F9" w:rsidRPr="0007479A" w:rsidRDefault="00A513F7"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E67F9" w:rsidRPr="0007479A" w14:paraId="1769C64C" w14:textId="77777777" w:rsidTr="004F352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E7C575A" w14:textId="77777777" w:rsidR="006E67F9" w:rsidRDefault="006E67F9" w:rsidP="006E67F9">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232FD7E9" w14:textId="77777777" w:rsidR="006E67F9" w:rsidRPr="0007479A" w:rsidRDefault="00A513F7" w:rsidP="006E67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Beden Eğitimi </w:t>
            </w:r>
            <w:r w:rsidRPr="0007479A">
              <w:rPr>
                <w:rFonts w:ascii="Times New Roman" w:hAnsi="Times New Roman" w:cs="Times New Roman"/>
                <w:noProof/>
                <w:color w:val="000000" w:themeColor="text1"/>
                <w:lang w:eastAsia="en-US"/>
              </w:rPr>
              <w:t>Öğretmeni</w:t>
            </w:r>
          </w:p>
        </w:tc>
        <w:tc>
          <w:tcPr>
            <w:tcW w:w="998" w:type="dxa"/>
          </w:tcPr>
          <w:p w14:paraId="7D7AD2AB" w14:textId="77777777" w:rsidR="006E67F9" w:rsidRPr="0007479A" w:rsidRDefault="00A71440"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6BF0DFD5" w14:textId="77777777" w:rsidR="006E67F9" w:rsidRPr="0007479A" w:rsidRDefault="00A513F7"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2C7D602" w14:textId="77777777" w:rsidR="006E67F9" w:rsidRPr="0007479A" w:rsidRDefault="00A71440"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513F7" w:rsidRPr="0007479A" w14:paraId="0D75F779" w14:textId="77777777" w:rsidTr="004F352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FE91498" w14:textId="77777777" w:rsidR="00A513F7" w:rsidRDefault="004B00ED" w:rsidP="006E67F9">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3BC7F3E5" w14:textId="77777777" w:rsidR="00A513F7" w:rsidRDefault="00A513F7" w:rsidP="006E67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Bilişim ve tek. </w:t>
            </w:r>
            <w:r w:rsidRPr="0007479A">
              <w:rPr>
                <w:rFonts w:ascii="Times New Roman" w:hAnsi="Times New Roman" w:cs="Times New Roman"/>
                <w:noProof/>
                <w:color w:val="000000" w:themeColor="text1"/>
                <w:lang w:eastAsia="en-US"/>
              </w:rPr>
              <w:t>Öğretmeni</w:t>
            </w:r>
          </w:p>
        </w:tc>
        <w:tc>
          <w:tcPr>
            <w:tcW w:w="998" w:type="dxa"/>
          </w:tcPr>
          <w:p w14:paraId="00E46885" w14:textId="77777777" w:rsidR="00A513F7" w:rsidRDefault="00A71440"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558A5F00" w14:textId="77777777" w:rsidR="00A513F7" w:rsidRDefault="00A71440"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386B750B" w14:textId="77777777" w:rsidR="00A513F7" w:rsidRDefault="00A513F7"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E67F9" w:rsidRPr="0007479A" w14:paraId="7FB546E3" w14:textId="77777777" w:rsidTr="004F352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1A39395" w14:textId="77777777" w:rsidR="006E67F9" w:rsidRDefault="006E67F9" w:rsidP="006E67F9">
            <w:pPr>
              <w:jc w:val="center"/>
              <w:rPr>
                <w:rFonts w:ascii="Times New Roman" w:hAnsi="Times New Roman" w:cs="Times New Roman"/>
                <w:noProof/>
                <w:lang w:eastAsia="en-US"/>
              </w:rPr>
            </w:pPr>
            <w:r>
              <w:rPr>
                <w:rFonts w:ascii="Times New Roman" w:hAnsi="Times New Roman" w:cs="Times New Roman"/>
                <w:noProof/>
                <w:lang w:eastAsia="en-US"/>
              </w:rPr>
              <w:t>1</w:t>
            </w:r>
            <w:r w:rsidR="00A513F7">
              <w:rPr>
                <w:rFonts w:ascii="Times New Roman" w:hAnsi="Times New Roman" w:cs="Times New Roman"/>
                <w:noProof/>
                <w:lang w:eastAsia="en-US"/>
              </w:rPr>
              <w:t>1</w:t>
            </w:r>
          </w:p>
        </w:tc>
        <w:tc>
          <w:tcPr>
            <w:tcW w:w="4079" w:type="dxa"/>
          </w:tcPr>
          <w:p w14:paraId="7B617E90" w14:textId="77777777" w:rsidR="006E67F9" w:rsidRPr="0007479A" w:rsidRDefault="00A513F7" w:rsidP="006E67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Özel Eğitim Öğretmeni </w:t>
            </w:r>
          </w:p>
        </w:tc>
        <w:tc>
          <w:tcPr>
            <w:tcW w:w="998" w:type="dxa"/>
          </w:tcPr>
          <w:p w14:paraId="6641466F" w14:textId="77777777" w:rsidR="006E67F9" w:rsidRPr="0007479A" w:rsidRDefault="00A71440"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7137F9E5" w14:textId="77777777" w:rsidR="006E67F9" w:rsidRPr="0007479A" w:rsidRDefault="00A71440"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B7AC3C6" w14:textId="77777777" w:rsidR="006E67F9" w:rsidRPr="0007479A" w:rsidRDefault="00A71440"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4B00ED" w:rsidRPr="0007479A" w14:paraId="57DB88FD" w14:textId="77777777" w:rsidTr="004F352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86D6900" w14:textId="77777777" w:rsidR="004B00ED" w:rsidRDefault="004B00ED" w:rsidP="006E67F9">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tcPr>
          <w:p w14:paraId="48620CA0" w14:textId="77777777" w:rsidR="004B00ED" w:rsidRDefault="00A71440" w:rsidP="006E67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Sınıf Öğretmeni</w:t>
            </w:r>
          </w:p>
        </w:tc>
        <w:tc>
          <w:tcPr>
            <w:tcW w:w="998" w:type="dxa"/>
          </w:tcPr>
          <w:p w14:paraId="748B37FA" w14:textId="77777777" w:rsidR="004B00ED" w:rsidRDefault="00FE34DF"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283" w:type="dxa"/>
          </w:tcPr>
          <w:p w14:paraId="1BEF7A91" w14:textId="77777777" w:rsidR="004B00ED" w:rsidRDefault="004C5FB6"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70" w:type="dxa"/>
          </w:tcPr>
          <w:p w14:paraId="4D3DD32F" w14:textId="77777777" w:rsidR="004B00ED" w:rsidRDefault="004C5FB6"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A71440" w:rsidRPr="0007479A" w14:paraId="0A5A8C14" w14:textId="77777777" w:rsidTr="004F352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C2346BA" w14:textId="77777777" w:rsidR="00A71440" w:rsidRDefault="00A71440" w:rsidP="006E67F9">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tcPr>
          <w:p w14:paraId="105D07DE" w14:textId="77777777" w:rsidR="00A71440" w:rsidRDefault="00A71440" w:rsidP="006E67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14:paraId="5C038F43" w14:textId="77777777" w:rsidR="00A71440" w:rsidRDefault="00FE34DF"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0F9BDF59" w14:textId="77777777" w:rsidR="00A71440" w:rsidRDefault="00FE34DF"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9D42349" w14:textId="77777777" w:rsidR="00A71440" w:rsidRDefault="00A71440" w:rsidP="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923BB" w:rsidRPr="0007479A" w14:paraId="7D27C050" w14:textId="77777777" w:rsidTr="004F352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EBC8599" w14:textId="77777777" w:rsidR="00A923BB" w:rsidRDefault="00A923BB" w:rsidP="006E67F9">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79" w:type="dxa"/>
          </w:tcPr>
          <w:p w14:paraId="315E3079" w14:textId="77777777" w:rsidR="00A923BB" w:rsidRDefault="00A923BB" w:rsidP="006E67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 ve Psikolojik Danışman Öğretmeni</w:t>
            </w:r>
          </w:p>
        </w:tc>
        <w:tc>
          <w:tcPr>
            <w:tcW w:w="998" w:type="dxa"/>
          </w:tcPr>
          <w:p w14:paraId="05766F66" w14:textId="77777777" w:rsidR="00A923BB" w:rsidRDefault="00FE34DF"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2B9C3C93" w14:textId="77777777" w:rsidR="00A923BB" w:rsidRDefault="00FE34DF"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23CCA6CD" w14:textId="77777777" w:rsidR="00A923BB" w:rsidRDefault="00A923BB" w:rsidP="006E67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7909C5F4" w14:textId="77777777" w:rsidR="007F270F" w:rsidRPr="0007479A" w:rsidRDefault="007F270F" w:rsidP="007F270F">
      <w:pPr>
        <w:rPr>
          <w:rFonts w:ascii="Times New Roman" w:hAnsi="Times New Roman" w:cs="Times New Roman"/>
          <w:noProof/>
        </w:rPr>
      </w:pPr>
    </w:p>
    <w:p w14:paraId="06FC1C74" w14:textId="77777777" w:rsidR="00537A1E" w:rsidRPr="0007479A" w:rsidRDefault="00537A1E" w:rsidP="007F270F">
      <w:pPr>
        <w:rPr>
          <w:rFonts w:ascii="Times New Roman" w:hAnsi="Times New Roman" w:cs="Times New Roman"/>
          <w:noProof/>
        </w:rPr>
      </w:pPr>
    </w:p>
    <w:p w14:paraId="10DC3688" w14:textId="77777777"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6B24AF35"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761E8EB0"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7962801B" w14:textId="77777777"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52D995C0" w14:textId="7777777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0052D007" w14:textId="7777777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040357E4" w14:textId="7777777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0F4F73EA" w14:textId="7777777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31C1D179"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0D54F62E"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0F7504BA"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17430806" w14:textId="77777777" w:rsidR="007F270F" w:rsidRPr="0007479A" w:rsidRDefault="004B00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0197875B" w14:textId="77777777" w:rsidR="007F270F" w:rsidRPr="0007479A" w:rsidRDefault="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2D3051E0" w14:textId="77777777" w:rsidR="007F270F" w:rsidRPr="0007479A" w:rsidRDefault="004B00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18F8DE3C"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38DDEC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24A8ED0C"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7F9AB8C0" w14:textId="77777777" w:rsidR="007F270F" w:rsidRPr="0007479A" w:rsidRDefault="004C5F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6DAEA452" w14:textId="77777777" w:rsidR="007F270F" w:rsidRPr="0007479A" w:rsidRDefault="004B00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5FE2C051" w14:textId="77777777" w:rsidR="007F270F" w:rsidRPr="0007479A" w:rsidRDefault="004C5F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45E3135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E727279"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79E5B28"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011BE726" w14:textId="77777777" w:rsidR="007F270F" w:rsidRPr="0007479A" w:rsidRDefault="004C5F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67F5993" w14:textId="77777777" w:rsidR="007F270F" w:rsidRPr="0007479A" w:rsidRDefault="006E67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7E9C1BCA" w14:textId="77777777" w:rsidR="007F270F" w:rsidRPr="0007479A" w:rsidRDefault="004C5F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336A2269" w14:textId="77777777" w:rsidR="00B158BE" w:rsidRDefault="00B158BE" w:rsidP="004E2E9A">
      <w:pPr>
        <w:pStyle w:val="Balk3"/>
        <w:ind w:left="0"/>
        <w:jc w:val="both"/>
        <w:rPr>
          <w:rFonts w:ascii="Times New Roman" w:hAnsi="Times New Roman" w:cs="Times New Roman"/>
          <w:noProof/>
          <w:color w:val="000000" w:themeColor="text1"/>
        </w:rPr>
      </w:pPr>
    </w:p>
    <w:p w14:paraId="09B6F143" w14:textId="77777777" w:rsidR="00AD33D2" w:rsidRDefault="00AD33D2" w:rsidP="004E2E9A">
      <w:pPr>
        <w:pStyle w:val="Balk3"/>
        <w:ind w:left="0"/>
        <w:jc w:val="both"/>
        <w:rPr>
          <w:rFonts w:ascii="Times New Roman" w:hAnsi="Times New Roman" w:cs="Times New Roman"/>
          <w:noProof/>
          <w:color w:val="000000" w:themeColor="text1"/>
        </w:rPr>
      </w:pPr>
    </w:p>
    <w:p w14:paraId="4A524605" w14:textId="77777777" w:rsidR="00AD33D2" w:rsidRDefault="00AD33D2" w:rsidP="004E2E9A">
      <w:pPr>
        <w:pStyle w:val="Balk3"/>
        <w:ind w:left="0"/>
        <w:jc w:val="both"/>
        <w:rPr>
          <w:rFonts w:ascii="Times New Roman" w:hAnsi="Times New Roman" w:cs="Times New Roman"/>
          <w:noProof/>
          <w:color w:val="000000" w:themeColor="text1"/>
        </w:rPr>
      </w:pPr>
    </w:p>
    <w:p w14:paraId="51550DE0" w14:textId="77777777" w:rsidR="00AD33D2" w:rsidRDefault="00AD33D2" w:rsidP="004E2E9A">
      <w:pPr>
        <w:pStyle w:val="Balk3"/>
        <w:ind w:left="0"/>
        <w:jc w:val="both"/>
        <w:rPr>
          <w:rFonts w:ascii="Times New Roman" w:hAnsi="Times New Roman" w:cs="Times New Roman"/>
          <w:noProof/>
          <w:color w:val="000000" w:themeColor="text1"/>
        </w:rPr>
      </w:pPr>
    </w:p>
    <w:p w14:paraId="47021EF8" w14:textId="77777777" w:rsidR="00AD33D2" w:rsidRDefault="00AD33D2" w:rsidP="004E2E9A">
      <w:pPr>
        <w:pStyle w:val="Balk3"/>
        <w:ind w:left="0"/>
        <w:jc w:val="both"/>
        <w:rPr>
          <w:rFonts w:ascii="Times New Roman" w:hAnsi="Times New Roman" w:cs="Times New Roman"/>
          <w:noProof/>
          <w:color w:val="000000" w:themeColor="text1"/>
        </w:rPr>
      </w:pPr>
    </w:p>
    <w:p w14:paraId="376AECB5" w14:textId="77777777" w:rsidR="00AD33D2" w:rsidRDefault="00AD33D2" w:rsidP="004E2E9A">
      <w:pPr>
        <w:pStyle w:val="Balk3"/>
        <w:ind w:left="0"/>
        <w:jc w:val="both"/>
        <w:rPr>
          <w:rFonts w:ascii="Times New Roman" w:hAnsi="Times New Roman" w:cs="Times New Roman"/>
          <w:noProof/>
          <w:color w:val="000000" w:themeColor="text1"/>
        </w:rPr>
      </w:pPr>
    </w:p>
    <w:p w14:paraId="1C07A2B7" w14:textId="77777777" w:rsidR="00AD33D2" w:rsidRDefault="00AD33D2" w:rsidP="004E2E9A">
      <w:pPr>
        <w:pStyle w:val="Balk3"/>
        <w:ind w:left="0"/>
        <w:jc w:val="both"/>
        <w:rPr>
          <w:rFonts w:ascii="Times New Roman" w:hAnsi="Times New Roman" w:cs="Times New Roman"/>
          <w:noProof/>
          <w:color w:val="000000" w:themeColor="text1"/>
        </w:rPr>
      </w:pPr>
    </w:p>
    <w:p w14:paraId="6BF9FA7A" w14:textId="77777777" w:rsidR="00AD33D2" w:rsidRPr="0007479A" w:rsidRDefault="00AD33D2" w:rsidP="004E2E9A">
      <w:pPr>
        <w:pStyle w:val="Balk3"/>
        <w:ind w:left="0"/>
        <w:jc w:val="both"/>
        <w:rPr>
          <w:rFonts w:ascii="Times New Roman" w:hAnsi="Times New Roman" w:cs="Times New Roman"/>
          <w:noProof/>
          <w:color w:val="000000" w:themeColor="text1"/>
        </w:rPr>
      </w:pPr>
    </w:p>
    <w:p w14:paraId="700B1CC5"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755B948B" w14:textId="77777777" w:rsidR="006C5EA3" w:rsidRPr="0007479A" w:rsidRDefault="006C5EA3" w:rsidP="009A20B8">
      <w:pPr>
        <w:pStyle w:val="Balk3"/>
        <w:ind w:left="0"/>
        <w:jc w:val="both"/>
        <w:rPr>
          <w:rFonts w:ascii="Times New Roman" w:hAnsi="Times New Roman" w:cs="Times New Roman"/>
          <w:noProof/>
        </w:rPr>
      </w:pPr>
    </w:p>
    <w:p w14:paraId="555E96C0" w14:textId="77777777"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8CA2023"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6F21312F"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6D3FB721" w14:textId="77777777"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406153B7" w14:textId="77777777"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70D56E84" w14:textId="77777777"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46FDB264" w14:textId="77777777"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DB18AA9" w14:textId="77777777"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6747E258"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6768D65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3BF330E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7BA7E654"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733C319A"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w:t>
            </w:r>
            <w:r w:rsidR="0038650C">
              <w:rPr>
                <w:rFonts w:ascii="Times New Roman" w:eastAsiaTheme="minorEastAsia" w:hAnsi="Times New Roman" w:cs="Times New Roman"/>
                <w:noProof/>
                <w:color w:val="FF0000"/>
                <w:szCs w:val="20"/>
                <w:lang w:eastAsia="en-US" w:bidi="ar-SA"/>
              </w:rPr>
              <w:t>rli</w:t>
            </w:r>
          </w:p>
        </w:tc>
      </w:tr>
      <w:tr w:rsidR="007F270F" w:rsidRPr="0007479A" w14:paraId="7F18530E"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BC33E7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1C40DFD5"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7FD7BE79" w14:textId="77777777"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12B32ED5"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6A0FB266"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372A5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565FEE9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395136C1" w14:textId="77777777" w:rsidR="007F270F" w:rsidRPr="00AD5B94" w:rsidRDefault="00A714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7BAE556A" w14:textId="77777777" w:rsidR="007F270F" w:rsidRPr="00AD5B94" w:rsidRDefault="00A71440"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65A840E3"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73BECA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50F30807"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1687DF78" w14:textId="77777777" w:rsidR="007F270F" w:rsidRPr="00AD5B94" w:rsidRDefault="00A714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7594B9C9" w14:textId="77777777" w:rsidR="007F270F" w:rsidRPr="00AD5B94" w:rsidRDefault="00A71440"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62CDAB9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2CE41D3"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3DBFEAB5"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69BFE4C" w14:textId="77777777" w:rsidR="007F270F" w:rsidRPr="00AD5B94" w:rsidRDefault="00A714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29775A3D"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537679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3C294E"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2A095554"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431B2FA3" w14:textId="77777777" w:rsidR="007F270F" w:rsidRPr="00AD5B94" w:rsidRDefault="003865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8</w:t>
            </w:r>
          </w:p>
        </w:tc>
        <w:tc>
          <w:tcPr>
            <w:tcW w:w="2694" w:type="dxa"/>
            <w:hideMark/>
          </w:tcPr>
          <w:p w14:paraId="04FF5BEE"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1BAD6FC6"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320EF23"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2182C2F2"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307D7E5B" w14:textId="77777777" w:rsidR="007F270F" w:rsidRPr="00AD5B94" w:rsidRDefault="00A7144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59653BA1" w14:textId="77777777" w:rsidR="007F270F" w:rsidRPr="00AD5B94" w:rsidRDefault="00A71440"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13B2A1BA"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7A5C210"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5D12D66C" w14:textId="77777777"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36B8DBAE" w14:textId="77777777" w:rsidR="007F270F" w:rsidRPr="00AD5B94" w:rsidRDefault="00A7144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CD07202" w14:textId="77777777" w:rsidR="007F270F" w:rsidRPr="00AD5B94" w:rsidRDefault="00A71440"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12E100B1"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6F31EB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77EED4AE" w14:textId="77777777"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206214DE" w14:textId="77777777" w:rsidR="007F270F" w:rsidRPr="00AD5B94" w:rsidRDefault="004E33C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DC753A6" w14:textId="77777777" w:rsidR="007F270F" w:rsidRPr="00AD5B94" w:rsidRDefault="00A71440"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bl>
    <w:p w14:paraId="5CE443AA" w14:textId="77777777"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14:paraId="3C04C7E5"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1A242F41"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1E756EB1" w14:textId="77777777"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7F270F" w:rsidRPr="0007479A" w14:paraId="3C247138"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93597DE"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181015E3" w14:textId="77777777" w:rsidR="007F270F" w:rsidRPr="00AD5B94" w:rsidRDefault="00A71440"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10</w:t>
            </w:r>
          </w:p>
        </w:tc>
      </w:tr>
      <w:tr w:rsidR="007F270F" w:rsidRPr="0007479A" w14:paraId="2F97C201"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5D183D52"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05F553AD"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1B1BB9FA"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BFA7601"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028DF5CF" w14:textId="77777777" w:rsidR="007F270F" w:rsidRPr="00AD5B94" w:rsidRDefault="00A71440"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fiber</w:t>
            </w:r>
          </w:p>
        </w:tc>
      </w:tr>
      <w:tr w:rsidR="007F270F" w:rsidRPr="0007479A" w14:paraId="3D01BD1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1BA7302"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38DACD46"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A7B010B"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06BFD9D9"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0915200B" w14:textId="77777777" w:rsidR="007F270F" w:rsidRPr="00AD5B94" w:rsidRDefault="00B03F29"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w:t>
            </w:r>
          </w:p>
        </w:tc>
      </w:tr>
      <w:tr w:rsidR="007F270F" w:rsidRPr="0007479A" w14:paraId="35514772"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E3BB92"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5A9F88D5"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339484AA"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0A2EA1C1"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002B93" w14:textId="77777777" w:rsidR="007F270F" w:rsidRPr="00AD5B94" w:rsidRDefault="005A7AE0"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39F4A8C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3B23490"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46976B1A" w14:textId="77777777" w:rsidR="007F270F" w:rsidRPr="00AD5B94" w:rsidRDefault="00F0201F"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14:paraId="4384377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9FB9615"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43B9A1E2"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14:paraId="4FE43333"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2518ED3"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4DE11B61"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4B68909"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008D1900" w14:textId="77777777"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4004D6F0"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39B3E707" w14:textId="77777777" w:rsidR="00FD3545" w:rsidRPr="0007479A" w:rsidRDefault="00FD3545">
      <w:pPr>
        <w:pStyle w:val="GvdeMetni"/>
        <w:spacing w:before="11"/>
        <w:rPr>
          <w:rFonts w:ascii="Times New Roman" w:hAnsi="Times New Roman" w:cs="Times New Roman"/>
          <w:b/>
          <w:noProof/>
        </w:rPr>
      </w:pPr>
    </w:p>
    <w:p w14:paraId="45B2B954"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747CB7C9" w14:textId="77777777"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6FA385EA"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6F55516C" w14:textId="77777777"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3721A055" w14:textId="77777777" w:rsidR="00FD3545" w:rsidRPr="0007479A" w:rsidRDefault="00FD3545">
      <w:pPr>
        <w:pStyle w:val="GvdeMetni"/>
        <w:spacing w:before="3"/>
        <w:rPr>
          <w:rFonts w:ascii="Times New Roman" w:hAnsi="Times New Roman" w:cs="Times New Roman"/>
          <w:b/>
          <w:noProof/>
        </w:rPr>
      </w:pPr>
    </w:p>
    <w:p w14:paraId="2010BFB6" w14:textId="77777777"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6C3CA5E1"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3D9772FF"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lastRenderedPageBreak/>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76237E3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4AAE2587"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15E27733"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039A1F"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213C72C0"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270B0146"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6792FB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DB4A591"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6409D31" w14:textId="77777777" w:rsidR="00AB1112" w:rsidRPr="00EC04DF" w:rsidRDefault="0029073E"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1000</w:t>
            </w:r>
          </w:p>
        </w:tc>
        <w:tc>
          <w:tcPr>
            <w:tcW w:w="879" w:type="dxa"/>
            <w:shd w:val="clear" w:color="auto" w:fill="auto"/>
            <w:vAlign w:val="center"/>
          </w:tcPr>
          <w:p w14:paraId="37DB41D5" w14:textId="77777777" w:rsidR="00AB1112" w:rsidRPr="00EC04DF" w:rsidRDefault="0029073E"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110</w:t>
            </w:r>
            <w:r w:rsidR="00AB1112" w:rsidRPr="00EC04DF">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1796AD5" w14:textId="77777777" w:rsidR="00AB1112" w:rsidRPr="00EC04DF" w:rsidRDefault="0029073E"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B25795">
              <w:rPr>
                <w:rFonts w:ascii="Times New Roman" w:hAnsi="Times New Roman" w:cs="Times New Roman"/>
                <w:noProof/>
                <w:color w:val="000000" w:themeColor="text1"/>
                <w:sz w:val="20"/>
                <w:szCs w:val="20"/>
              </w:rPr>
              <w:t>3</w:t>
            </w:r>
            <w:r w:rsidR="007C4D4B">
              <w:rPr>
                <w:rFonts w:ascii="Times New Roman" w:hAnsi="Times New Roman" w:cs="Times New Roman"/>
                <w:noProof/>
                <w:color w:val="000000" w:themeColor="text1"/>
                <w:sz w:val="20"/>
                <w:szCs w:val="20"/>
              </w:rPr>
              <w:t>00</w:t>
            </w:r>
          </w:p>
        </w:tc>
        <w:tc>
          <w:tcPr>
            <w:tcW w:w="879" w:type="dxa"/>
            <w:shd w:val="clear" w:color="auto" w:fill="auto"/>
            <w:vAlign w:val="center"/>
          </w:tcPr>
          <w:p w14:paraId="5A046124" w14:textId="77777777" w:rsidR="00AB1112" w:rsidRPr="00EC04DF" w:rsidRDefault="00B25795"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1700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750F9457" w14:textId="77777777" w:rsidR="00AB1112" w:rsidRPr="00EC04DF" w:rsidRDefault="00B25795"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71BACDE1" w14:textId="77777777" w:rsidR="00AB1112" w:rsidRPr="00EC04DF" w:rsidRDefault="00B25795"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7</w:t>
            </w:r>
            <w:r w:rsidR="00D31940">
              <w:rPr>
                <w:rFonts w:ascii="Times New Roman" w:hAnsi="Times New Roman" w:cs="Times New Roman"/>
                <w:b w:val="0"/>
                <w:noProof/>
                <w:color w:val="000000" w:themeColor="text1"/>
                <w:sz w:val="20"/>
                <w:szCs w:val="20"/>
              </w:rPr>
              <w:t>100</w:t>
            </w:r>
          </w:p>
        </w:tc>
      </w:tr>
      <w:tr w:rsidR="00AB1112" w:rsidRPr="0007479A" w14:paraId="599DF3F7"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229615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88928B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20EBDEF5"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3D514C1"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089E8FB"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75BBE03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39581B6"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D31940" w:rsidRPr="0007479A" w14:paraId="4BC32AF8"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1BA52433" w14:textId="77777777" w:rsidR="00D31940" w:rsidRPr="0007479A" w:rsidRDefault="00D31940" w:rsidP="00D31940">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296A675C" w14:textId="77777777" w:rsidR="00D31940" w:rsidRPr="00EC04DF" w:rsidRDefault="00D31940" w:rsidP="00D31940">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1000</w:t>
            </w:r>
          </w:p>
        </w:tc>
        <w:tc>
          <w:tcPr>
            <w:tcW w:w="879" w:type="dxa"/>
            <w:shd w:val="clear" w:color="auto" w:fill="auto"/>
            <w:vAlign w:val="center"/>
          </w:tcPr>
          <w:p w14:paraId="720BFC0D" w14:textId="77777777" w:rsidR="00D31940" w:rsidRPr="00EC04DF" w:rsidRDefault="00D31940" w:rsidP="00D31940">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110</w:t>
            </w:r>
            <w:r w:rsidRPr="00EC04DF">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0D17170" w14:textId="77777777" w:rsidR="00D31940" w:rsidRPr="00EC04DF" w:rsidRDefault="00D31940" w:rsidP="00D31940">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B25795">
              <w:rPr>
                <w:rFonts w:ascii="Times New Roman" w:hAnsi="Times New Roman" w:cs="Times New Roman"/>
                <w:noProof/>
                <w:color w:val="000000" w:themeColor="text1"/>
                <w:sz w:val="20"/>
                <w:szCs w:val="20"/>
              </w:rPr>
              <w:t>3</w:t>
            </w:r>
            <w:r w:rsidR="00D57A5C">
              <w:rPr>
                <w:rFonts w:ascii="Times New Roman" w:hAnsi="Times New Roman" w:cs="Times New Roman"/>
                <w:noProof/>
                <w:color w:val="000000" w:themeColor="text1"/>
                <w:sz w:val="20"/>
                <w:szCs w:val="20"/>
              </w:rPr>
              <w:t>00</w:t>
            </w:r>
          </w:p>
        </w:tc>
        <w:tc>
          <w:tcPr>
            <w:tcW w:w="879" w:type="dxa"/>
            <w:shd w:val="clear" w:color="auto" w:fill="auto"/>
            <w:vAlign w:val="center"/>
          </w:tcPr>
          <w:p w14:paraId="0DF9B320" w14:textId="77777777" w:rsidR="00D31940" w:rsidRPr="00EC04DF" w:rsidRDefault="00B25795" w:rsidP="00D31940">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17</w:t>
            </w:r>
            <w:r w:rsidR="00D57A5C">
              <w:rPr>
                <w:rFonts w:ascii="Times New Roman" w:hAnsi="Times New Roman" w:cs="Times New Roman"/>
                <w:noProof/>
                <w:color w:val="000000" w:themeColor="text1"/>
                <w:sz w:val="20"/>
                <w:szCs w:val="20"/>
              </w:rPr>
              <w:t>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3F599982" w14:textId="77777777" w:rsidR="00D31940" w:rsidRPr="00EC04DF" w:rsidRDefault="00D31940" w:rsidP="00D31940">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2</w:t>
            </w:r>
            <w:r w:rsidR="00B25795">
              <w:rPr>
                <w:rFonts w:ascii="Times New Roman" w:hAnsi="Times New Roman" w:cs="Times New Roman"/>
                <w:noProof/>
                <w:color w:val="000000" w:themeColor="text1"/>
                <w:sz w:val="20"/>
                <w:szCs w:val="20"/>
              </w:rPr>
              <w:t>0</w:t>
            </w:r>
            <w:r w:rsidR="00D57A5C">
              <w:rPr>
                <w:rFonts w:ascii="Times New Roman" w:hAnsi="Times New Roman" w:cs="Times New Roman"/>
                <w:noProof/>
                <w:color w:val="000000" w:themeColor="text1"/>
                <w:sz w:val="20"/>
                <w:szCs w:val="20"/>
              </w:rPr>
              <w:t>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6B62E39F" w14:textId="77777777" w:rsidR="00D31940" w:rsidRPr="00D31940" w:rsidRDefault="00B25795" w:rsidP="00D31940">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7</w:t>
            </w:r>
            <w:r w:rsidR="00D31940" w:rsidRPr="00D31940">
              <w:rPr>
                <w:rFonts w:ascii="Times New Roman" w:hAnsi="Times New Roman" w:cs="Times New Roman"/>
                <w:bCs w:val="0"/>
                <w:noProof/>
                <w:color w:val="000000" w:themeColor="text1"/>
                <w:sz w:val="20"/>
                <w:szCs w:val="20"/>
              </w:rPr>
              <w:t>100</w:t>
            </w:r>
          </w:p>
        </w:tc>
      </w:tr>
    </w:tbl>
    <w:p w14:paraId="19544EA1"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5259247E"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3279EFFD" wp14:editId="0AF8825F">
            <wp:extent cx="1282996" cy="438593"/>
            <wp:effectExtent l="171450" t="17145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40D9E3D8"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0206A8CB" w14:textId="77777777"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5486269F"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3984886B" w14:textId="77777777"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2C723582" w14:textId="77777777"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73237720"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347B7E64" w14:textId="77777777"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00AC84B8" w14:textId="77777777"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756C37C5" w14:textId="77777777"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53A471DC" w14:textId="77777777"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66B0DC83" w14:textId="77777777"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A087465" w14:textId="77777777"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21660243" w14:textId="77777777"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61718753" w14:textId="77777777"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5B6163D3" w14:textId="77777777"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423F8C57" w14:textId="77777777"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AF7B4A8" w14:textId="77777777" w:rsidR="00D376D7" w:rsidRPr="003D651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2BDA5CB6" w14:textId="77777777" w:rsidR="00D376D7" w:rsidRPr="0007479A" w:rsidRDefault="00D376D7" w:rsidP="004F19D7">
            <w:pPr>
              <w:pStyle w:val="TableParagraph"/>
              <w:ind w:left="146"/>
              <w:jc w:val="both"/>
              <w:rPr>
                <w:rFonts w:ascii="Times New Roman" w:hAnsi="Times New Roman" w:cs="Times New Roman"/>
                <w:b w:val="0"/>
                <w:noProof/>
                <w:color w:val="000000" w:themeColor="text1"/>
                <w:sz w:val="18"/>
                <w:szCs w:val="20"/>
                <w:lang w:eastAsia="en-US"/>
              </w:rPr>
            </w:pPr>
          </w:p>
        </w:tc>
      </w:tr>
      <w:tr w:rsidR="00D376D7" w:rsidRPr="0007479A" w14:paraId="67A759B2" w14:textId="77777777" w:rsidTr="00B03F29">
        <w:trPr>
          <w:cnfStyle w:val="000000100000" w:firstRow="0" w:lastRow="0" w:firstColumn="0" w:lastColumn="0" w:oddVBand="0" w:evenVBand="0" w:oddHBand="1" w:evenHBand="0" w:firstRowFirstColumn="0" w:firstRowLastColumn="0" w:lastRowFirstColumn="0" w:lastRowLastColumn="0"/>
          <w:trHeight w:val="240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29DEBA1"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F6553A1" w14:textId="77777777"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D464705" w14:textId="77777777"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2C1F444A" w14:textId="77777777"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468B8A92" w14:textId="77777777"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724FEC03" w14:textId="77777777" w:rsidR="00D376D7" w:rsidRPr="0007479A" w:rsidRDefault="00D376D7"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7F1E1B48" w14:textId="77777777"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4109A473" w14:textId="77777777" w:rsidR="00D376D7" w:rsidRPr="0007479A" w:rsidRDefault="00D376D7"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29F69D08" w14:textId="77777777"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4F2F9CB" w14:textId="77777777"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2865E24D" w14:textId="77777777" w:rsidR="00D376D7" w:rsidRPr="0007479A" w:rsidRDefault="00D376D7"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5D43846C"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1A28E492" w14:textId="77777777"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DD585E3" w14:textId="77777777"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737E2EED" w14:textId="77777777" w:rsidR="00697C38" w:rsidRPr="0007479A" w:rsidRDefault="00A45A4C" w:rsidP="00A34A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Okulumuzun </w:t>
            </w:r>
            <w:r w:rsidR="004F19D7">
              <w:rPr>
                <w:rFonts w:ascii="Times New Roman" w:hAnsi="Times New Roman" w:cs="Times New Roman"/>
                <w:b w:val="0"/>
                <w:noProof/>
                <w:color w:val="000000" w:themeColor="text1"/>
                <w:sz w:val="18"/>
                <w:szCs w:val="20"/>
                <w:lang w:eastAsia="en-US"/>
              </w:rPr>
              <w:t>il merkezinde</w:t>
            </w:r>
            <w:r>
              <w:rPr>
                <w:rFonts w:ascii="Times New Roman" w:hAnsi="Times New Roman" w:cs="Times New Roman"/>
                <w:b w:val="0"/>
                <w:noProof/>
                <w:color w:val="000000" w:themeColor="text1"/>
                <w:sz w:val="18"/>
                <w:szCs w:val="20"/>
                <w:lang w:eastAsia="en-US"/>
              </w:rPr>
              <w:t xml:space="preserve"> bulunması</w:t>
            </w:r>
          </w:p>
          <w:p w14:paraId="4ADB35A7" w14:textId="77777777" w:rsidR="00697C38" w:rsidRPr="0007479A" w:rsidRDefault="00697C38"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Pr="0007479A">
              <w:rPr>
                <w:rFonts w:ascii="Times New Roman" w:hAnsi="Times New Roman" w:cs="Times New Roman"/>
                <w:b w:val="0"/>
                <w:noProof/>
                <w:color w:val="000000" w:themeColor="text1"/>
                <w:sz w:val="18"/>
                <w:szCs w:val="20"/>
                <w:lang w:eastAsia="en-US"/>
              </w:rPr>
              <w:t>-</w:t>
            </w:r>
            <w:r w:rsidR="004F19D7">
              <w:rPr>
                <w:rFonts w:ascii="Times New Roman" w:hAnsi="Times New Roman" w:cs="Times New Roman"/>
                <w:b w:val="0"/>
                <w:noProof/>
                <w:color w:val="000000" w:themeColor="text1"/>
                <w:sz w:val="18"/>
                <w:szCs w:val="20"/>
                <w:lang w:eastAsia="en-US"/>
              </w:rPr>
              <w:t>merkez ilçeye</w:t>
            </w:r>
            <w:r w:rsidR="00D13F45">
              <w:rPr>
                <w:rFonts w:ascii="Times New Roman" w:hAnsi="Times New Roman" w:cs="Times New Roman"/>
                <w:b w:val="0"/>
                <w:noProof/>
                <w:color w:val="000000" w:themeColor="text1"/>
                <w:sz w:val="18"/>
                <w:szCs w:val="20"/>
                <w:lang w:eastAsia="en-US"/>
              </w:rPr>
              <w:t xml:space="preserve"> yakın olması, ulaşım kolaylığı</w:t>
            </w:r>
          </w:p>
          <w:p w14:paraId="56A635BD" w14:textId="77777777" w:rsidR="00697C38" w:rsidRPr="0007479A" w:rsidRDefault="00697C38"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416866FB" w14:textId="77777777" w:rsidR="00697C38" w:rsidRPr="0007479A" w:rsidRDefault="00697C38" w:rsidP="004F19D7">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16894E2F"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023C09E4"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4541D75" w14:textId="77777777"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9FB0319" w14:textId="77777777" w:rsidR="00D13F45" w:rsidRPr="00D13F45" w:rsidRDefault="00D13F45" w:rsidP="00B03F29">
            <w:pPr>
              <w:pStyle w:val="TableParagraph"/>
              <w:jc w:val="both"/>
              <w:rPr>
                <w:rFonts w:ascii="Times New Roman" w:hAnsi="Times New Roman" w:cs="Times New Roman"/>
                <w:b w:val="0"/>
                <w:noProof/>
                <w:color w:val="000000" w:themeColor="text1"/>
                <w:sz w:val="18"/>
                <w:szCs w:val="20"/>
                <w:lang w:eastAsia="en-US"/>
              </w:rPr>
            </w:pPr>
          </w:p>
          <w:p w14:paraId="6DB2AEA5" w14:textId="77777777" w:rsidR="00697C38" w:rsidRPr="0007479A" w:rsidRDefault="00697C38"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AE2E49A" w14:textId="77777777" w:rsidR="00697C38" w:rsidRPr="0007479A" w:rsidRDefault="00697C38"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D68E11A" w14:textId="77777777" w:rsidR="00697C38" w:rsidRPr="0007479A" w:rsidRDefault="00697C38" w:rsidP="00A34A6D">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6B9097B5" w14:textId="77777777" w:rsidR="00697C38" w:rsidRPr="0007479A" w:rsidRDefault="00697C38" w:rsidP="00A34A6D">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2518DEEF" w14:textId="77777777" w:rsidR="00697C38" w:rsidRPr="0007479A" w:rsidRDefault="00697C38"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462D4B1E" w14:textId="77777777" w:rsidR="00697C38" w:rsidRPr="0007479A" w:rsidRDefault="00697C38"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52A7A500" w14:textId="77777777" w:rsidR="00697C38" w:rsidRPr="0007479A" w:rsidRDefault="00697C38" w:rsidP="00A34A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0471C872" w14:textId="77777777" w:rsidR="00697C38" w:rsidRPr="0007479A" w:rsidRDefault="00697C38" w:rsidP="00A34A6D">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236FEB" w14:textId="77777777" w:rsidR="00697C38" w:rsidRPr="0007479A" w:rsidRDefault="00697C38" w:rsidP="004F19D7">
            <w:pPr>
              <w:pStyle w:val="TableParagraph"/>
              <w:ind w:left="146"/>
              <w:jc w:val="both"/>
              <w:rPr>
                <w:rFonts w:ascii="Times New Roman" w:hAnsi="Times New Roman" w:cs="Times New Roman"/>
                <w:b w:val="0"/>
                <w:noProof/>
                <w:color w:val="000000" w:themeColor="text1"/>
                <w:sz w:val="18"/>
                <w:szCs w:val="20"/>
                <w:lang w:eastAsia="en-US"/>
              </w:rPr>
            </w:pPr>
          </w:p>
        </w:tc>
      </w:tr>
    </w:tbl>
    <w:p w14:paraId="2C892350" w14:textId="77777777" w:rsidR="00E31964" w:rsidRDefault="00E31964" w:rsidP="001C5978">
      <w:pPr>
        <w:pStyle w:val="GvdeMetni"/>
        <w:ind w:right="132"/>
        <w:jc w:val="both"/>
        <w:rPr>
          <w:rFonts w:ascii="Times New Roman" w:hAnsi="Times New Roman" w:cs="Times New Roman"/>
          <w:noProof/>
        </w:rPr>
      </w:pPr>
    </w:p>
    <w:p w14:paraId="241C7D6B" w14:textId="77777777" w:rsidR="002F3F89" w:rsidRPr="0007479A" w:rsidRDefault="002F3F89" w:rsidP="001C5978">
      <w:pPr>
        <w:pStyle w:val="GvdeMetni"/>
        <w:ind w:right="132"/>
        <w:jc w:val="both"/>
        <w:rPr>
          <w:rFonts w:ascii="Times New Roman" w:hAnsi="Times New Roman" w:cs="Times New Roman"/>
          <w:noProof/>
        </w:rPr>
      </w:pPr>
    </w:p>
    <w:p w14:paraId="7404450A" w14:textId="77777777" w:rsidR="004F19D7" w:rsidRDefault="004F19D7" w:rsidP="001C5978">
      <w:pPr>
        <w:pStyle w:val="GvdeMetni"/>
        <w:spacing w:before="10"/>
        <w:rPr>
          <w:rFonts w:ascii="Times New Roman" w:hAnsi="Times New Roman" w:cs="Times New Roman"/>
          <w:noProof/>
        </w:rPr>
      </w:pPr>
    </w:p>
    <w:p w14:paraId="62D9824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AAE3898" wp14:editId="08BE275E">
            <wp:extent cx="2835349" cy="438593"/>
            <wp:effectExtent l="171450" t="17145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4D688C94"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3EE5E3FB" w14:textId="77777777"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1467E256"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629AB229"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7062C206" w14:textId="77777777"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17BA56A5" w14:textId="77777777"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0F235EF1"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3B1ADE7"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32695D0C"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058D50E1"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AFE0543"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5E1CC0A4"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10174399"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67890D43"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0FCEA486"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058A72B6"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5F7547"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0822F160"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3F92956A"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57ADD6B"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D39149F"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96476B9"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3E2B466A"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6848BC8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1D8CF82"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59D8D75"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49703A02"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975B759"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4407BA88" w14:textId="77777777" w:rsidR="00E56086" w:rsidRPr="00466ADC" w:rsidRDefault="00012C6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Eğitim faaliyetlerine kadın</w:t>
            </w:r>
            <w:r w:rsidR="00E56086" w:rsidRPr="00466ADC">
              <w:rPr>
                <w:rFonts w:ascii="Times New Roman" w:hAnsi="Times New Roman" w:cs="Times New Roman"/>
                <w:b w:val="0"/>
                <w:noProof/>
                <w:color w:val="000000" w:themeColor="text1"/>
                <w:sz w:val="16"/>
                <w:szCs w:val="16"/>
              </w:rPr>
              <w:t xml:space="preserve">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78BCE24"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5482247D" w14:textId="77777777" w:rsidTr="00130014">
        <w:trPr>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16E2D2C" w14:textId="77777777" w:rsidR="00E56086" w:rsidRPr="00466ADC" w:rsidRDefault="00E56086" w:rsidP="00012C66">
            <w:pPr>
              <w:pStyle w:val="TableParagraph"/>
              <w:ind w:left="171" w:right="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w:t>
            </w:r>
            <w:r w:rsidR="00012C66">
              <w:rPr>
                <w:rFonts w:ascii="Times New Roman" w:hAnsi="Times New Roman" w:cs="Times New Roman"/>
                <w:b w:val="0"/>
                <w:noProof/>
                <w:color w:val="000000" w:themeColor="text1"/>
                <w:sz w:val="16"/>
                <w:szCs w:val="16"/>
              </w:rPr>
              <w:t>erslik sayıları yetersizdir ve</w:t>
            </w:r>
            <w:r w:rsidRPr="00466ADC">
              <w:rPr>
                <w:rFonts w:ascii="Times New Roman" w:hAnsi="Times New Roman" w:cs="Times New Roman"/>
                <w:b w:val="0"/>
                <w:noProof/>
                <w:color w:val="000000" w:themeColor="text1"/>
                <w:sz w:val="16"/>
                <w:szCs w:val="16"/>
              </w:rPr>
              <w:t xml:space="preserve">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AC7F802"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7C80BEA7"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FBEBF5B"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73BFC7C5"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1F5FB5DF" w14:textId="77777777" w:rsidR="00E56086" w:rsidRPr="00466ADC" w:rsidRDefault="00E56086" w:rsidP="00A34A6D">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35D0F5AB"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2C6D69CE" w14:textId="77777777" w:rsidR="00E56086" w:rsidRPr="00466ADC" w:rsidRDefault="00E56086" w:rsidP="00A34A6D">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721EFD0F" w14:textId="77777777" w:rsidR="001C5978" w:rsidRPr="0007479A" w:rsidRDefault="001C5978" w:rsidP="001C5978">
      <w:pPr>
        <w:spacing w:before="56"/>
        <w:ind w:left="136"/>
        <w:rPr>
          <w:rFonts w:ascii="Times New Roman" w:hAnsi="Times New Roman" w:cs="Times New Roman"/>
          <w:noProof/>
          <w:position w:val="7"/>
          <w:sz w:val="24"/>
          <w:szCs w:val="24"/>
        </w:rPr>
      </w:pPr>
    </w:p>
    <w:p w14:paraId="29DF13F9" w14:textId="77777777" w:rsidR="0013102E" w:rsidRPr="0007479A" w:rsidRDefault="0013102E" w:rsidP="001C5978">
      <w:pPr>
        <w:spacing w:before="56"/>
        <w:ind w:left="136"/>
        <w:rPr>
          <w:rFonts w:ascii="Times New Roman" w:hAnsi="Times New Roman" w:cs="Times New Roman"/>
          <w:noProof/>
          <w:position w:val="7"/>
          <w:sz w:val="24"/>
          <w:szCs w:val="24"/>
        </w:rPr>
      </w:pPr>
    </w:p>
    <w:p w14:paraId="6E0E041B" w14:textId="77777777" w:rsidR="001C5978" w:rsidRPr="0007479A" w:rsidRDefault="001C5978" w:rsidP="001C5978">
      <w:pPr>
        <w:spacing w:before="56"/>
        <w:rPr>
          <w:rFonts w:ascii="Times New Roman" w:hAnsi="Times New Roman" w:cs="Times New Roman"/>
          <w:noProof/>
          <w:position w:val="7"/>
          <w:sz w:val="24"/>
          <w:szCs w:val="24"/>
        </w:rPr>
      </w:pPr>
    </w:p>
    <w:p w14:paraId="2AC0790B" w14:textId="77777777" w:rsidR="00111B48" w:rsidRPr="0007479A" w:rsidRDefault="00111B48" w:rsidP="001C5978">
      <w:pPr>
        <w:spacing w:before="56"/>
        <w:rPr>
          <w:rFonts w:ascii="Times New Roman" w:hAnsi="Times New Roman" w:cs="Times New Roman"/>
          <w:noProof/>
          <w:position w:val="7"/>
          <w:sz w:val="24"/>
          <w:szCs w:val="24"/>
        </w:rPr>
      </w:pPr>
    </w:p>
    <w:p w14:paraId="34F070F1" w14:textId="77777777" w:rsidR="00111B48" w:rsidRPr="0007479A" w:rsidRDefault="00111B48" w:rsidP="001C5978">
      <w:pPr>
        <w:spacing w:before="56"/>
        <w:rPr>
          <w:rFonts w:ascii="Times New Roman" w:hAnsi="Times New Roman" w:cs="Times New Roman"/>
          <w:noProof/>
          <w:position w:val="7"/>
          <w:sz w:val="24"/>
          <w:szCs w:val="24"/>
        </w:rPr>
      </w:pPr>
    </w:p>
    <w:p w14:paraId="07298E25" w14:textId="7777777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bookmarkStart w:id="10" w:name="_bookmark44"/>
      <w:bookmarkEnd w:id="10"/>
    </w:p>
    <w:p w14:paraId="603EC495"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01F8F647" wp14:editId="470CACF4">
            <wp:extent cx="3588385" cy="361950"/>
            <wp:effectExtent l="133350" t="17145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6308693C" w14:textId="77777777" w:rsidR="0050043B" w:rsidRPr="0007479A" w:rsidRDefault="0050043B">
      <w:pPr>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C53D818" wp14:editId="4795FE30">
            <wp:extent cx="2628900" cy="438150"/>
            <wp:effectExtent l="171450" t="17145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54BA0C38" w14:textId="77777777" w:rsidR="0050043B" w:rsidRPr="0007479A" w:rsidRDefault="0050043B" w:rsidP="001C5978">
      <w:pPr>
        <w:pStyle w:val="Balk2"/>
        <w:ind w:left="858" w:firstLine="0"/>
        <w:jc w:val="both"/>
        <w:rPr>
          <w:rFonts w:ascii="Times New Roman" w:hAnsi="Times New Roman" w:cs="Times New Roman"/>
          <w:noProof/>
          <w:sz w:val="24"/>
          <w:szCs w:val="24"/>
        </w:rPr>
      </w:pPr>
    </w:p>
    <w:p w14:paraId="0073AFFE" w14:textId="77777777" w:rsidR="001C5978" w:rsidRPr="0007479A" w:rsidRDefault="00897210" w:rsidP="001C5978">
      <w:pPr>
        <w:pStyle w:val="GvdeMetni"/>
        <w:spacing w:before="1"/>
        <w:rPr>
          <w:rFonts w:ascii="Times New Roman" w:hAnsi="Times New Roman" w:cs="Times New Roman"/>
          <w:b/>
          <w:noProof/>
        </w:rPr>
      </w:pPr>
      <w:bookmarkStart w:id="12" w:name="_bookmark51"/>
      <w:bookmarkEnd w:id="12"/>
      <w:r>
        <w:rPr>
          <w:rFonts w:ascii="Times New Roman" w:hAnsi="Times New Roman" w:cs="Times New Roman"/>
          <w:noProof/>
          <w:sz w:val="26"/>
          <w:szCs w:val="26"/>
          <w:lang w:bidi="ar-SA"/>
        </w:rPr>
        <w:pict w14:anchorId="60455FBC">
          <v:roundrect id="Yuvarlatılmış Dikdörtgen 27" o:spid="_x0000_s1028" style="position:absolute;margin-left:11.7pt;margin-top:4.75pt;width:521.75pt;height:129.7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" fillcolor="white [3201]" strokecolor="#8064a2 [3207]" strokeweight="2pt">
            <v:textbox style="mso-next-textbox:#Yuvarlatılmış Dikdörtgen 27">
              <w:txbxContent>
                <w:p w14:paraId="031C4206" w14:textId="77777777" w:rsidR="00EA4D48" w:rsidRDefault="00EA4D48" w:rsidP="00EA4D48">
                  <w:pPr>
                    <w:jc w:val="center"/>
                    <w:rPr>
                      <w:rFonts w:ascii="Monotype Corsiva" w:hAnsi="Monotype Corsiva"/>
                      <w:sz w:val="32"/>
                    </w:rPr>
                  </w:pPr>
                  <w:r>
                    <w:rPr>
                      <w:rFonts w:ascii="Monotype Corsiva" w:hAnsi="Monotype Corsiva"/>
                      <w:b/>
                      <w:sz w:val="32"/>
                      <w:szCs w:val="36"/>
                    </w:rPr>
                    <w:t>MİSYONUMUZ</w:t>
                  </w:r>
                </w:p>
                <w:p w14:paraId="6E1D9620" w14:textId="77777777" w:rsidR="004471B1" w:rsidRPr="00187ADD" w:rsidRDefault="00EA4D48" w:rsidP="00EA4D48">
                  <w:pPr>
                    <w:ind w:firstLine="720"/>
                    <w:rPr>
                      <w:rFonts w:ascii="Monotype Corsiva" w:hAnsi="Monotype Corsiva"/>
                      <w:bCs/>
                      <w:sz w:val="24"/>
                      <w:szCs w:val="24"/>
                    </w:rPr>
                  </w:pPr>
                  <w:r>
                    <w:rPr>
                      <w:rFonts w:ascii="Monotype Corsiva" w:hAnsi="Monotype Corsiva"/>
                      <w:sz w:val="32"/>
                    </w:rPr>
                    <w:t>Her öğrencinin potansiyelini ortaya çıkarmak ve onları bilgili, becerikli ve ahlaklı bireyler olarak yetiştirmek</w:t>
                  </w:r>
                </w:p>
              </w:txbxContent>
            </v:textbox>
          </v:roundrect>
        </w:pict>
      </w:r>
    </w:p>
    <w:p w14:paraId="7133491C" w14:textId="77777777" w:rsidR="001C5978" w:rsidRPr="0007479A" w:rsidRDefault="001C5978" w:rsidP="001C5978">
      <w:pPr>
        <w:pStyle w:val="GvdeMetni"/>
        <w:spacing w:before="1"/>
        <w:rPr>
          <w:rFonts w:ascii="Times New Roman" w:hAnsi="Times New Roman" w:cs="Times New Roman"/>
          <w:b/>
          <w:noProof/>
        </w:rPr>
      </w:pPr>
    </w:p>
    <w:p w14:paraId="5788ACF6" w14:textId="77777777" w:rsidR="001C5978" w:rsidRPr="0007479A" w:rsidRDefault="001C5978" w:rsidP="001C5978">
      <w:pPr>
        <w:pStyle w:val="GvdeMetni"/>
        <w:spacing w:before="1"/>
        <w:rPr>
          <w:rFonts w:ascii="Times New Roman" w:hAnsi="Times New Roman" w:cs="Times New Roman"/>
          <w:b/>
          <w:noProof/>
        </w:rPr>
      </w:pPr>
    </w:p>
    <w:p w14:paraId="31602D10" w14:textId="77777777" w:rsidR="001C5978" w:rsidRPr="0007479A" w:rsidRDefault="001C5978" w:rsidP="001C5978">
      <w:pPr>
        <w:pStyle w:val="GvdeMetni"/>
        <w:spacing w:before="1"/>
        <w:rPr>
          <w:rFonts w:ascii="Times New Roman" w:hAnsi="Times New Roman" w:cs="Times New Roman"/>
          <w:b/>
          <w:noProof/>
        </w:rPr>
      </w:pPr>
    </w:p>
    <w:p w14:paraId="51AD9488"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0B27F775" w14:textId="77777777" w:rsidR="001C5978" w:rsidRPr="0007479A" w:rsidRDefault="001C5978" w:rsidP="001C5978">
      <w:pPr>
        <w:pStyle w:val="GvdeMetni"/>
        <w:spacing w:before="1"/>
        <w:rPr>
          <w:rFonts w:ascii="Times New Roman" w:hAnsi="Times New Roman" w:cs="Times New Roman"/>
          <w:b/>
          <w:noProof/>
        </w:rPr>
      </w:pPr>
    </w:p>
    <w:p w14:paraId="174CF303" w14:textId="77777777" w:rsidR="001C5978" w:rsidRPr="0007479A" w:rsidRDefault="001C5978" w:rsidP="001C5978">
      <w:pPr>
        <w:pStyle w:val="GvdeMetni"/>
        <w:spacing w:before="1"/>
        <w:rPr>
          <w:rFonts w:ascii="Times New Roman" w:hAnsi="Times New Roman" w:cs="Times New Roman"/>
          <w:b/>
          <w:noProof/>
        </w:rPr>
      </w:pPr>
    </w:p>
    <w:p w14:paraId="7E1373B5" w14:textId="77777777" w:rsidR="001C5978" w:rsidRPr="0007479A" w:rsidRDefault="001C5978" w:rsidP="001C5978">
      <w:pPr>
        <w:pStyle w:val="GvdeMetni"/>
        <w:spacing w:before="1"/>
        <w:rPr>
          <w:rFonts w:ascii="Times New Roman" w:hAnsi="Times New Roman" w:cs="Times New Roman"/>
          <w:b/>
          <w:noProof/>
        </w:rPr>
      </w:pPr>
    </w:p>
    <w:p w14:paraId="4B4ADABE" w14:textId="77777777" w:rsidR="001C5978" w:rsidRPr="0007479A" w:rsidRDefault="001C5978" w:rsidP="001C5978">
      <w:pPr>
        <w:pStyle w:val="GvdeMetni"/>
        <w:spacing w:before="1"/>
        <w:rPr>
          <w:rFonts w:ascii="Times New Roman" w:hAnsi="Times New Roman" w:cs="Times New Roman"/>
          <w:b/>
          <w:noProof/>
        </w:rPr>
      </w:pPr>
    </w:p>
    <w:p w14:paraId="11B68BC2" w14:textId="77777777" w:rsidR="001C5978" w:rsidRPr="0007479A" w:rsidRDefault="001C5978" w:rsidP="001C5978">
      <w:pPr>
        <w:pStyle w:val="GvdeMetni"/>
        <w:spacing w:before="1"/>
        <w:rPr>
          <w:rFonts w:ascii="Times New Roman" w:hAnsi="Times New Roman" w:cs="Times New Roman"/>
          <w:b/>
          <w:noProof/>
        </w:rPr>
      </w:pPr>
    </w:p>
    <w:p w14:paraId="231C5810" w14:textId="77777777" w:rsidR="001C5978" w:rsidRPr="0007479A" w:rsidRDefault="00897210" w:rsidP="001C5978">
      <w:pPr>
        <w:pStyle w:val="GvdeMetni"/>
        <w:spacing w:before="1"/>
        <w:rPr>
          <w:rFonts w:ascii="Times New Roman" w:hAnsi="Times New Roman" w:cs="Times New Roman"/>
          <w:b/>
          <w:noProof/>
        </w:rPr>
      </w:pPr>
      <w:r>
        <w:rPr>
          <w:rFonts w:ascii="Times New Roman" w:hAnsi="Times New Roman" w:cs="Times New Roman"/>
          <w:b/>
          <w:noProof/>
          <w:lang w:bidi="ar-SA"/>
        </w:rPr>
        <w:pict w14:anchorId="6076A981">
          <v:roundrect id="Yuvarlatılmış Dikdörtgen 23" o:spid="_x0000_s1027" style="position:absolute;margin-left:13.5pt;margin-top:12.4pt;width:508.5pt;height:114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" fillcolor="white [3201]" strokecolor="#8064a2 [3207]" strokeweight="2pt">
            <v:textbox>
              <w:txbxContent>
                <w:p w14:paraId="4A7C412D" w14:textId="77777777" w:rsidR="00EA4D48" w:rsidRPr="006374FD" w:rsidRDefault="00EA4D48" w:rsidP="00EA4D48">
                  <w:pPr>
                    <w:jc w:val="center"/>
                    <w:rPr>
                      <w:rFonts w:ascii="Monotype Corsiva" w:hAnsi="Monotype Corsiva"/>
                      <w:b/>
                      <w:sz w:val="32"/>
                      <w:szCs w:val="36"/>
                    </w:rPr>
                  </w:pPr>
                  <w:r>
                    <w:rPr>
                      <w:rFonts w:ascii="Monotype Corsiva" w:hAnsi="Monotype Corsiva"/>
                      <w:b/>
                      <w:sz w:val="32"/>
                      <w:szCs w:val="36"/>
                    </w:rPr>
                    <w:t>VİZYONUMUZ</w:t>
                  </w:r>
                </w:p>
                <w:p w14:paraId="1BDD2CE0" w14:textId="77777777" w:rsidR="00EA4D48" w:rsidRPr="00E86CAB" w:rsidRDefault="00EA4D48" w:rsidP="00EA4D48">
                  <w:pPr>
                    <w:jc w:val="center"/>
                    <w:rPr>
                      <w:rFonts w:ascii="Monotype Corsiva" w:hAnsi="Monotype Corsiva"/>
                      <w:sz w:val="32"/>
                      <w:szCs w:val="36"/>
                    </w:rPr>
                  </w:pPr>
                  <w:r>
                    <w:rPr>
                      <w:rFonts w:ascii="Monotype Corsiva" w:hAnsi="Monotype Corsiva"/>
                      <w:sz w:val="32"/>
                      <w:szCs w:val="36"/>
                    </w:rPr>
                    <w:t>Dünyayı daha yaşanır bir hale getirecek fark yaratıcı bireyler yetiştirmek.</w:t>
                  </w:r>
                </w:p>
                <w:p w14:paraId="0F0F401B" w14:textId="77777777" w:rsidR="00EA4D48" w:rsidRDefault="00EA4D48" w:rsidP="00EA4D48"/>
                <w:p w14:paraId="571AFE29" w14:textId="77777777" w:rsidR="004471B1" w:rsidRPr="00AD47A2" w:rsidRDefault="004471B1" w:rsidP="00AD47A2">
                  <w:pPr>
                    <w:ind w:firstLine="720"/>
                    <w:rPr>
                      <w:rFonts w:ascii="Monotype Corsiva" w:hAnsi="Monotype Corsiva"/>
                      <w:sz w:val="24"/>
                      <w:szCs w:val="24"/>
                    </w:rPr>
                  </w:pPr>
                </w:p>
              </w:txbxContent>
            </v:textbox>
          </v:roundrect>
        </w:pict>
      </w:r>
    </w:p>
    <w:p w14:paraId="116B1556" w14:textId="77777777" w:rsidR="001C5978" w:rsidRPr="0007479A" w:rsidRDefault="001C5978" w:rsidP="001C5978">
      <w:pPr>
        <w:pStyle w:val="GvdeMetni"/>
        <w:spacing w:before="1"/>
        <w:rPr>
          <w:rFonts w:ascii="Times New Roman" w:hAnsi="Times New Roman" w:cs="Times New Roman"/>
          <w:b/>
          <w:noProof/>
        </w:rPr>
      </w:pPr>
    </w:p>
    <w:p w14:paraId="541E4E92" w14:textId="77777777" w:rsidR="001C5978" w:rsidRPr="0007479A" w:rsidRDefault="001C5978" w:rsidP="001C5978">
      <w:pPr>
        <w:pStyle w:val="GvdeMetni"/>
        <w:spacing w:before="1"/>
        <w:rPr>
          <w:rFonts w:ascii="Times New Roman" w:hAnsi="Times New Roman" w:cs="Times New Roman"/>
          <w:b/>
          <w:noProof/>
        </w:rPr>
      </w:pPr>
    </w:p>
    <w:p w14:paraId="29B91813" w14:textId="77777777" w:rsidR="00DA3B5D" w:rsidRPr="0007479A" w:rsidRDefault="00DA3B5D" w:rsidP="001C5978">
      <w:pPr>
        <w:pStyle w:val="GvdeMetni"/>
        <w:spacing w:before="1"/>
        <w:rPr>
          <w:rFonts w:ascii="Times New Roman" w:hAnsi="Times New Roman" w:cs="Times New Roman"/>
          <w:b/>
          <w:noProof/>
        </w:rPr>
      </w:pPr>
    </w:p>
    <w:p w14:paraId="3CDD4CFF" w14:textId="77777777" w:rsidR="001C5978" w:rsidRPr="0007479A" w:rsidRDefault="001C5978" w:rsidP="001C5978">
      <w:pPr>
        <w:pStyle w:val="GvdeMetni"/>
        <w:spacing w:before="1"/>
        <w:rPr>
          <w:rFonts w:ascii="Times New Roman" w:hAnsi="Times New Roman" w:cs="Times New Roman"/>
          <w:b/>
          <w:noProof/>
        </w:rPr>
      </w:pPr>
    </w:p>
    <w:p w14:paraId="10DFA00A" w14:textId="77777777" w:rsidR="001C5978" w:rsidRPr="0007479A" w:rsidRDefault="001C5978" w:rsidP="001C5978">
      <w:pPr>
        <w:pStyle w:val="GvdeMetni"/>
        <w:spacing w:before="1"/>
        <w:rPr>
          <w:rFonts w:ascii="Times New Roman" w:hAnsi="Times New Roman" w:cs="Times New Roman"/>
          <w:b/>
          <w:noProof/>
        </w:rPr>
      </w:pPr>
    </w:p>
    <w:p w14:paraId="6E0B6B75" w14:textId="77777777" w:rsidR="001C5978" w:rsidRPr="0007479A" w:rsidRDefault="001C5978" w:rsidP="001C5978">
      <w:pPr>
        <w:pStyle w:val="GvdeMetni"/>
        <w:spacing w:before="1"/>
        <w:rPr>
          <w:rFonts w:ascii="Times New Roman" w:hAnsi="Times New Roman" w:cs="Times New Roman"/>
          <w:b/>
          <w:noProof/>
        </w:rPr>
      </w:pPr>
    </w:p>
    <w:p w14:paraId="472660D0" w14:textId="77777777" w:rsidR="001C5978" w:rsidRPr="0007479A" w:rsidRDefault="001C5978" w:rsidP="001C5978">
      <w:pPr>
        <w:pStyle w:val="GvdeMetni"/>
        <w:spacing w:before="1"/>
        <w:rPr>
          <w:rFonts w:ascii="Times New Roman" w:hAnsi="Times New Roman" w:cs="Times New Roman"/>
          <w:b/>
          <w:noProof/>
        </w:rPr>
      </w:pPr>
    </w:p>
    <w:p w14:paraId="265CE867" w14:textId="77777777" w:rsidR="001C5978" w:rsidRPr="0007479A" w:rsidRDefault="001C5978" w:rsidP="001C5978">
      <w:pPr>
        <w:pStyle w:val="GvdeMetni"/>
        <w:spacing w:before="1"/>
        <w:rPr>
          <w:rFonts w:ascii="Times New Roman" w:hAnsi="Times New Roman" w:cs="Times New Roman"/>
          <w:b/>
          <w:noProof/>
        </w:rPr>
      </w:pPr>
    </w:p>
    <w:p w14:paraId="554C6CEA" w14:textId="77777777" w:rsidR="004D66C4" w:rsidRPr="0007479A" w:rsidRDefault="00897210"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w:pict w14:anchorId="43519D8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6" type="#_x0000_t176" style="position:absolute;margin-left:124.65pt;margin-top:12.7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" fillcolor="white [3201]" strokecolor="#8064a2 [3207]" strokeweight="2pt">
            <v:textbox>
              <w:txbxContent>
                <w:p w14:paraId="16D6ADD5" w14:textId="77777777" w:rsidR="004471B1" w:rsidRPr="006374FD" w:rsidRDefault="004471B1"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44D78CFC" w14:textId="77777777" w:rsidR="004471B1" w:rsidRPr="00FE4C13" w:rsidRDefault="004471B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1C4879C3" w14:textId="77777777" w:rsidR="004471B1" w:rsidRPr="00FE4C13" w:rsidRDefault="004471B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2373FBFE" w14:textId="77777777" w:rsidR="004471B1" w:rsidRPr="00FE4C13" w:rsidRDefault="004471B1" w:rsidP="00A34A6D">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Çalışkanlık-Sabır</w:t>
                  </w:r>
                </w:p>
                <w:p w14:paraId="3397040F" w14:textId="77777777" w:rsidR="004471B1" w:rsidRPr="00FE4C13" w:rsidRDefault="004471B1" w:rsidP="00A34A6D">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Yardımseverlik</w:t>
                  </w:r>
                </w:p>
                <w:p w14:paraId="4383838C" w14:textId="77777777" w:rsidR="004471B1" w:rsidRPr="00FE4C13" w:rsidRDefault="004471B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75A725E" w14:textId="77777777" w:rsidR="004471B1" w:rsidRPr="00FE4C13" w:rsidRDefault="004471B1" w:rsidP="00A34A6D">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Doğruluk- Dürüstlük</w:t>
                  </w:r>
                </w:p>
                <w:p w14:paraId="53E25830" w14:textId="77777777" w:rsidR="004471B1" w:rsidRPr="00FE4C13" w:rsidRDefault="004471B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2D5E13B0" w14:textId="77777777" w:rsidR="004471B1" w:rsidRPr="00FE4C13" w:rsidRDefault="004471B1" w:rsidP="00A34A6D">
                  <w:pPr>
                    <w:numPr>
                      <w:ilvl w:val="0"/>
                      <w:numId w:val="13"/>
                    </w:numPr>
                    <w:spacing w:before="120"/>
                    <w:rPr>
                      <w:rFonts w:ascii="Monotype Corsiva" w:hAnsi="Monotype Corsiva" w:cs="Times New Roman"/>
                      <w:noProof/>
                      <w:sz w:val="28"/>
                    </w:rPr>
                  </w:pPr>
                  <w:r>
                    <w:rPr>
                      <w:rFonts w:ascii="Monotype Corsiva" w:hAnsi="Monotype Corsiva" w:cs="Times New Roman"/>
                      <w:noProof/>
                      <w:sz w:val="28"/>
                    </w:rPr>
                    <w:t>Adalet</w:t>
                  </w:r>
                </w:p>
                <w:p w14:paraId="0D261025" w14:textId="77777777" w:rsidR="004471B1" w:rsidRPr="00FE4C13" w:rsidRDefault="004471B1" w:rsidP="00A34A6D">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084620AE" w14:textId="77777777" w:rsidR="004471B1" w:rsidRPr="00012C66" w:rsidRDefault="004471B1" w:rsidP="00A34A6D">
                  <w:pPr>
                    <w:numPr>
                      <w:ilvl w:val="0"/>
                      <w:numId w:val="13"/>
                    </w:numPr>
                    <w:spacing w:before="120"/>
                    <w:rPr>
                      <w:rFonts w:ascii="Monotype Corsiva" w:hAnsi="Monotype Corsiva"/>
                      <w:noProof/>
                      <w:sz w:val="24"/>
                      <w:szCs w:val="24"/>
                    </w:rPr>
                  </w:pPr>
                  <w:r w:rsidRPr="00012C66">
                    <w:rPr>
                      <w:rFonts w:ascii="Monotype Corsiva" w:hAnsi="Monotype Corsiva" w:cs="Times New Roman"/>
                      <w:noProof/>
                      <w:sz w:val="28"/>
                    </w:rPr>
                    <w:t>Liyakat</w:t>
                  </w:r>
                </w:p>
                <w:p w14:paraId="05606066" w14:textId="77777777" w:rsidR="004471B1" w:rsidRPr="005571CE" w:rsidRDefault="004471B1" w:rsidP="001C5978">
                  <w:pPr>
                    <w:rPr>
                      <w:sz w:val="24"/>
                      <w:szCs w:val="24"/>
                    </w:rPr>
                  </w:pPr>
                </w:p>
              </w:txbxContent>
            </v:textbox>
          </v:shape>
        </w:pict>
      </w:r>
    </w:p>
    <w:p w14:paraId="6FFB415E" w14:textId="77777777" w:rsidR="004D66C4" w:rsidRPr="0007479A" w:rsidRDefault="004D66C4" w:rsidP="001C5978">
      <w:pPr>
        <w:pStyle w:val="GvdeMetni"/>
        <w:spacing w:before="1"/>
        <w:rPr>
          <w:rFonts w:ascii="Times New Roman" w:hAnsi="Times New Roman" w:cs="Times New Roman"/>
          <w:b/>
          <w:noProof/>
        </w:rPr>
      </w:pPr>
    </w:p>
    <w:p w14:paraId="1507B6BA" w14:textId="77777777" w:rsidR="004D66C4" w:rsidRPr="0007479A" w:rsidRDefault="004D66C4" w:rsidP="001C5978">
      <w:pPr>
        <w:pStyle w:val="GvdeMetni"/>
        <w:spacing w:before="1"/>
        <w:rPr>
          <w:rFonts w:ascii="Times New Roman" w:hAnsi="Times New Roman" w:cs="Times New Roman"/>
          <w:b/>
          <w:noProof/>
        </w:rPr>
      </w:pPr>
    </w:p>
    <w:p w14:paraId="63F9AF8C" w14:textId="77777777" w:rsidR="004D66C4" w:rsidRPr="0007479A" w:rsidRDefault="004D66C4" w:rsidP="001C5978">
      <w:pPr>
        <w:pStyle w:val="GvdeMetni"/>
        <w:spacing w:before="1"/>
        <w:rPr>
          <w:rFonts w:ascii="Times New Roman" w:hAnsi="Times New Roman" w:cs="Times New Roman"/>
          <w:b/>
          <w:noProof/>
        </w:rPr>
      </w:pPr>
    </w:p>
    <w:p w14:paraId="7CD06D9D" w14:textId="77777777" w:rsidR="004D66C4" w:rsidRPr="0007479A" w:rsidRDefault="004D66C4" w:rsidP="001C5978">
      <w:pPr>
        <w:pStyle w:val="GvdeMetni"/>
        <w:spacing w:before="1"/>
        <w:rPr>
          <w:rFonts w:ascii="Times New Roman" w:hAnsi="Times New Roman" w:cs="Times New Roman"/>
          <w:b/>
          <w:noProof/>
        </w:rPr>
      </w:pPr>
    </w:p>
    <w:p w14:paraId="630A257B" w14:textId="77777777" w:rsidR="004D66C4" w:rsidRPr="0007479A" w:rsidRDefault="004D66C4" w:rsidP="001C5978">
      <w:pPr>
        <w:pStyle w:val="GvdeMetni"/>
        <w:spacing w:before="1"/>
        <w:rPr>
          <w:rFonts w:ascii="Times New Roman" w:hAnsi="Times New Roman" w:cs="Times New Roman"/>
          <w:b/>
          <w:noProof/>
        </w:rPr>
      </w:pPr>
    </w:p>
    <w:p w14:paraId="174CCCDB" w14:textId="77777777" w:rsidR="004D66C4" w:rsidRPr="0007479A" w:rsidRDefault="004D66C4" w:rsidP="001C5978">
      <w:pPr>
        <w:pStyle w:val="GvdeMetni"/>
        <w:spacing w:before="1"/>
        <w:rPr>
          <w:rFonts w:ascii="Times New Roman" w:hAnsi="Times New Roman" w:cs="Times New Roman"/>
          <w:b/>
          <w:noProof/>
        </w:rPr>
      </w:pPr>
    </w:p>
    <w:p w14:paraId="785BB9FB" w14:textId="77777777" w:rsidR="004D66C4" w:rsidRPr="0007479A" w:rsidRDefault="004D66C4" w:rsidP="001C5978">
      <w:pPr>
        <w:pStyle w:val="GvdeMetni"/>
        <w:spacing w:before="1"/>
        <w:rPr>
          <w:rFonts w:ascii="Times New Roman" w:hAnsi="Times New Roman" w:cs="Times New Roman"/>
          <w:b/>
          <w:noProof/>
        </w:rPr>
      </w:pPr>
    </w:p>
    <w:p w14:paraId="71FADCE0" w14:textId="77777777" w:rsidR="004D66C4" w:rsidRPr="0007479A" w:rsidRDefault="004D66C4" w:rsidP="001C5978">
      <w:pPr>
        <w:pStyle w:val="GvdeMetni"/>
        <w:spacing w:before="1"/>
        <w:rPr>
          <w:rFonts w:ascii="Times New Roman" w:hAnsi="Times New Roman" w:cs="Times New Roman"/>
          <w:b/>
          <w:noProof/>
        </w:rPr>
      </w:pPr>
    </w:p>
    <w:p w14:paraId="3FF85F9B" w14:textId="77777777" w:rsidR="004D66C4" w:rsidRPr="0007479A" w:rsidRDefault="004D66C4" w:rsidP="001C5978">
      <w:pPr>
        <w:pStyle w:val="GvdeMetni"/>
        <w:spacing w:before="1"/>
        <w:rPr>
          <w:rFonts w:ascii="Times New Roman" w:hAnsi="Times New Roman" w:cs="Times New Roman"/>
          <w:b/>
          <w:noProof/>
        </w:rPr>
      </w:pPr>
    </w:p>
    <w:p w14:paraId="36789C3E" w14:textId="77777777" w:rsidR="004D66C4" w:rsidRPr="0007479A" w:rsidRDefault="004D66C4" w:rsidP="001C5978">
      <w:pPr>
        <w:pStyle w:val="GvdeMetni"/>
        <w:spacing w:before="1"/>
        <w:rPr>
          <w:rFonts w:ascii="Times New Roman" w:hAnsi="Times New Roman" w:cs="Times New Roman"/>
          <w:b/>
          <w:noProof/>
        </w:rPr>
      </w:pPr>
    </w:p>
    <w:p w14:paraId="4C0ED5AF" w14:textId="77777777" w:rsidR="004D66C4" w:rsidRPr="0007479A" w:rsidRDefault="004D66C4" w:rsidP="001C5978">
      <w:pPr>
        <w:pStyle w:val="GvdeMetni"/>
        <w:spacing w:before="1"/>
        <w:rPr>
          <w:rFonts w:ascii="Times New Roman" w:hAnsi="Times New Roman" w:cs="Times New Roman"/>
          <w:b/>
          <w:noProof/>
        </w:rPr>
      </w:pPr>
    </w:p>
    <w:p w14:paraId="70286846" w14:textId="77777777" w:rsidR="004D66C4" w:rsidRPr="0007479A" w:rsidRDefault="004D66C4" w:rsidP="001C5978">
      <w:pPr>
        <w:pStyle w:val="GvdeMetni"/>
        <w:spacing w:before="1"/>
        <w:rPr>
          <w:rFonts w:ascii="Times New Roman" w:hAnsi="Times New Roman" w:cs="Times New Roman"/>
          <w:b/>
          <w:noProof/>
        </w:rPr>
      </w:pPr>
    </w:p>
    <w:p w14:paraId="59352D21" w14:textId="77777777" w:rsidR="004D66C4" w:rsidRPr="0007479A" w:rsidRDefault="004D66C4" w:rsidP="001C5978">
      <w:pPr>
        <w:pStyle w:val="GvdeMetni"/>
        <w:spacing w:before="1"/>
        <w:rPr>
          <w:rFonts w:ascii="Times New Roman" w:hAnsi="Times New Roman" w:cs="Times New Roman"/>
          <w:b/>
          <w:noProof/>
        </w:rPr>
      </w:pPr>
    </w:p>
    <w:p w14:paraId="681133D0" w14:textId="77777777" w:rsidR="004D66C4" w:rsidRPr="0007479A" w:rsidRDefault="004D66C4" w:rsidP="001C5978">
      <w:pPr>
        <w:pStyle w:val="GvdeMetni"/>
        <w:spacing w:before="1"/>
        <w:rPr>
          <w:rFonts w:ascii="Times New Roman" w:hAnsi="Times New Roman" w:cs="Times New Roman"/>
          <w:b/>
          <w:noProof/>
        </w:rPr>
      </w:pPr>
    </w:p>
    <w:p w14:paraId="76FD90D2" w14:textId="77777777" w:rsidR="004D66C4" w:rsidRPr="0007479A" w:rsidRDefault="004D66C4" w:rsidP="001C5978">
      <w:pPr>
        <w:pStyle w:val="GvdeMetni"/>
        <w:spacing w:before="1"/>
        <w:rPr>
          <w:rFonts w:ascii="Times New Roman" w:hAnsi="Times New Roman" w:cs="Times New Roman"/>
          <w:b/>
          <w:noProof/>
        </w:rPr>
      </w:pPr>
    </w:p>
    <w:p w14:paraId="78A9B575" w14:textId="77777777" w:rsidR="00DA3B5D" w:rsidRPr="0007479A" w:rsidRDefault="00DA3B5D" w:rsidP="001C5978">
      <w:pPr>
        <w:pStyle w:val="GvdeMetni"/>
        <w:spacing w:before="1"/>
        <w:rPr>
          <w:rFonts w:ascii="Times New Roman" w:hAnsi="Times New Roman" w:cs="Times New Roman"/>
          <w:b/>
          <w:noProof/>
        </w:rPr>
      </w:pPr>
    </w:p>
    <w:p w14:paraId="21A33C5F" w14:textId="77777777" w:rsidR="00335079" w:rsidRPr="0007479A" w:rsidRDefault="00335079" w:rsidP="001C5978">
      <w:pPr>
        <w:pStyle w:val="GvdeMetni"/>
        <w:spacing w:before="1"/>
        <w:rPr>
          <w:rFonts w:ascii="Times New Roman" w:hAnsi="Times New Roman" w:cs="Times New Roman"/>
          <w:b/>
          <w:noProof/>
        </w:rPr>
      </w:pPr>
    </w:p>
    <w:p w14:paraId="0E4FCD86" w14:textId="77777777" w:rsidR="001C5978" w:rsidRDefault="001C5978" w:rsidP="001C5978">
      <w:pPr>
        <w:pStyle w:val="GvdeMetni"/>
        <w:spacing w:before="1"/>
        <w:rPr>
          <w:rFonts w:ascii="Times New Roman" w:hAnsi="Times New Roman" w:cs="Times New Roman"/>
          <w:b/>
          <w:noProof/>
        </w:rPr>
      </w:pPr>
    </w:p>
    <w:p w14:paraId="268C4C52"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D14C11F" wp14:editId="104198E2">
            <wp:extent cx="2835349" cy="438593"/>
            <wp:effectExtent l="171450" t="17145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bookmarkStart w:id="13" w:name="_bookmark54"/>
      <w:bookmarkStart w:id="14" w:name="_bookmark56"/>
      <w:bookmarkStart w:id="15" w:name="_bookmark58"/>
      <w:bookmarkEnd w:id="13"/>
      <w:bookmarkEnd w:id="14"/>
      <w:bookmarkEnd w:id="15"/>
    </w:p>
    <w:p w14:paraId="6F58B9EE" w14:textId="77777777" w:rsidR="0050043B" w:rsidRPr="001A1E32" w:rsidRDefault="0050043B">
      <w:pPr>
        <w:rPr>
          <w:rFonts w:ascii="Times New Roman" w:hAnsi="Times New Roman" w:cs="Times New Roman"/>
          <w:b/>
          <w:bCs/>
          <w:noProof/>
          <w:color w:val="984806"/>
          <w:sz w:val="24"/>
          <w:szCs w:val="24"/>
        </w:rPr>
      </w:pPr>
    </w:p>
    <w:p w14:paraId="39E1DEFD" w14:textId="77777777"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29346FBF" w14:textId="77777777" w:rsidR="00F650BD" w:rsidRDefault="00F650BD" w:rsidP="00F650BD">
      <w:pPr>
        <w:rPr>
          <w:rFonts w:ascii="Times New Roman" w:hAnsi="Times New Roman" w:cs="Times New Roman"/>
          <w:noProof/>
          <w:color w:val="984806"/>
          <w:sz w:val="24"/>
          <w:szCs w:val="24"/>
        </w:rPr>
      </w:pPr>
    </w:p>
    <w:p w14:paraId="5BAFB213" w14:textId="77777777" w:rsidR="006713B8" w:rsidRPr="001A1E32" w:rsidRDefault="006713B8"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A56544" w:rsidRPr="001A1E32" w14:paraId="04EE31F9" w14:textId="77777777" w:rsidTr="00D81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7E4F6BE0" w14:textId="77777777" w:rsidR="00A56544" w:rsidRPr="001A1E32" w:rsidRDefault="00A56544" w:rsidP="00A56544">
            <w:pPr>
              <w:jc w:val="right"/>
              <w:rPr>
                <w:rFonts w:eastAsia="Times New Roman"/>
                <w:noProof/>
              </w:rPr>
            </w:pPr>
            <w:r w:rsidRPr="001A1E32">
              <w:rPr>
                <w:rFonts w:eastAsia="Times New Roman"/>
                <w:noProof/>
              </w:rPr>
              <w:t>AMAÇ 1 (A1)</w:t>
            </w:r>
          </w:p>
        </w:tc>
        <w:tc>
          <w:tcPr>
            <w:tcW w:w="6663" w:type="dxa"/>
            <w:shd w:val="clear" w:color="auto" w:fill="943634"/>
          </w:tcPr>
          <w:p w14:paraId="47EA5C92" w14:textId="77777777" w:rsidR="00A56544" w:rsidRPr="00DA6D71" w:rsidRDefault="00A56544" w:rsidP="00A56544">
            <w:pPr>
              <w:jc w:val="both"/>
              <w:cnfStyle w:val="100000000000" w:firstRow="1" w:lastRow="0" w:firstColumn="0" w:lastColumn="0" w:oddVBand="0" w:evenVBand="0" w:oddHBand="0" w:evenHBand="0" w:firstRowFirstColumn="0" w:firstRowLastColumn="0" w:lastRowFirstColumn="0" w:lastRowLastColumn="0"/>
              <w:rPr>
                <w:rFonts w:eastAsia="Times New Roman"/>
                <w:b w:val="0"/>
                <w:bCs w:val="0"/>
                <w:noProof/>
              </w:rPr>
            </w:pPr>
            <w:r w:rsidRPr="00DA6D71">
              <w:rPr>
                <w:b w:val="0"/>
                <w:bCs w:val="0"/>
                <w:w w:val="95"/>
                <w:sz w:val="20"/>
                <w:szCs w:val="20"/>
              </w:rPr>
              <w:t>Temel eğitimde</w:t>
            </w:r>
            <w:r w:rsidRPr="00DA6D71">
              <w:rPr>
                <w:b w:val="0"/>
                <w:bCs w:val="0"/>
                <w:sz w:val="20"/>
                <w:szCs w:val="20"/>
              </w:rPr>
              <w:t>, fırsat eşitliği ve erişimin sağlanmasıyla öğrencileri çağın gerektirdiği evrensel yeterliliklere sahip, millî ve manevi değerleri benimsemiş sağlıklı ve mutlu bireyler olarak yetiştirmektir.</w:t>
            </w:r>
          </w:p>
        </w:tc>
      </w:tr>
      <w:tr w:rsidR="00A56544" w:rsidRPr="001A1E32" w14:paraId="7CC52400" w14:textId="77777777" w:rsidTr="00D81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FFC445" w14:textId="77777777" w:rsidR="00A56544" w:rsidRPr="004D00C8" w:rsidRDefault="00A56544" w:rsidP="00A56544">
            <w:pPr>
              <w:jc w:val="right"/>
              <w:rPr>
                <w:rFonts w:eastAsia="Times New Roman"/>
                <w:noProof/>
                <w:color w:val="000000" w:themeColor="text1"/>
              </w:rPr>
            </w:pPr>
            <w:r w:rsidRPr="004D00C8">
              <w:rPr>
                <w:color w:val="000000" w:themeColor="text1"/>
                <w:w w:val="95"/>
              </w:rPr>
              <w:t>Hedef1.1</w:t>
            </w:r>
          </w:p>
        </w:tc>
        <w:tc>
          <w:tcPr>
            <w:tcW w:w="6663" w:type="dxa"/>
            <w:shd w:val="clear" w:color="auto" w:fill="auto"/>
          </w:tcPr>
          <w:p w14:paraId="2F19685A" w14:textId="77777777" w:rsidR="00A56544" w:rsidRPr="004D00C8" w:rsidRDefault="00A56544" w:rsidP="00A56544">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rPr>
            </w:pPr>
            <w:r w:rsidRPr="004D00C8">
              <w:rPr>
                <w:color w:val="000000" w:themeColor="text1"/>
                <w:sz w:val="20"/>
                <w:szCs w:val="20"/>
              </w:rPr>
              <w:t>Temel eğitimde fırsat eşitliğini sağlamak ve eğitime erişimi artırmak için çeşitli iyileştirmeler hayata geçirilecektir</w:t>
            </w:r>
            <w:r>
              <w:rPr>
                <w:color w:val="000000" w:themeColor="text1"/>
                <w:sz w:val="20"/>
                <w:szCs w:val="20"/>
              </w:rPr>
              <w:t>.</w:t>
            </w:r>
          </w:p>
        </w:tc>
      </w:tr>
      <w:tr w:rsidR="00201601" w:rsidRPr="001A1E32" w14:paraId="4D929AF3" w14:textId="77777777" w:rsidTr="00D814E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031600" w14:textId="77777777" w:rsidR="00201601" w:rsidRPr="004D00C8" w:rsidRDefault="00201601" w:rsidP="00A56544">
            <w:pPr>
              <w:jc w:val="right"/>
              <w:rPr>
                <w:color w:val="000000" w:themeColor="text1"/>
                <w:w w:val="95"/>
              </w:rPr>
            </w:pPr>
            <w:r>
              <w:rPr>
                <w:color w:val="000000" w:themeColor="text1"/>
                <w:w w:val="95"/>
              </w:rPr>
              <w:t>Hedef1.2</w:t>
            </w:r>
          </w:p>
        </w:tc>
        <w:tc>
          <w:tcPr>
            <w:tcW w:w="6663" w:type="dxa"/>
            <w:shd w:val="clear" w:color="auto" w:fill="auto"/>
          </w:tcPr>
          <w:p w14:paraId="3B6FDD89" w14:textId="77777777" w:rsidR="00201601" w:rsidRPr="004D00C8" w:rsidRDefault="00201601" w:rsidP="00A565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231F20"/>
                <w:w w:val="90"/>
                <w:sz w:val="20"/>
              </w:rPr>
              <w:t>Okulöncesi eğitim desteklenerek erişim imkânları artırılacaktır.</w:t>
            </w:r>
          </w:p>
        </w:tc>
      </w:tr>
      <w:tr w:rsidR="00A56544" w:rsidRPr="001A1E32" w14:paraId="2C9AF645" w14:textId="77777777" w:rsidTr="00D81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4F2F60" w14:textId="77777777" w:rsidR="00A56544" w:rsidRPr="004D00C8" w:rsidRDefault="00A56544" w:rsidP="00A56544">
            <w:pPr>
              <w:jc w:val="right"/>
              <w:rPr>
                <w:b w:val="0"/>
                <w:color w:val="000000" w:themeColor="text1"/>
                <w:w w:val="95"/>
              </w:rPr>
            </w:pPr>
            <w:r w:rsidRPr="004D00C8">
              <w:rPr>
                <w:color w:val="000000" w:themeColor="text1"/>
                <w:w w:val="95"/>
              </w:rPr>
              <w:t>Hedef1.</w:t>
            </w:r>
            <w:r>
              <w:rPr>
                <w:color w:val="000000" w:themeColor="text1"/>
                <w:w w:val="95"/>
              </w:rPr>
              <w:t>3</w:t>
            </w:r>
          </w:p>
        </w:tc>
        <w:tc>
          <w:tcPr>
            <w:tcW w:w="6663" w:type="dxa"/>
            <w:shd w:val="clear" w:color="auto" w:fill="auto"/>
          </w:tcPr>
          <w:p w14:paraId="54D93A35" w14:textId="77777777" w:rsidR="00A56544" w:rsidRPr="004D00C8" w:rsidRDefault="00201601" w:rsidP="00A56544">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231F20"/>
                <w:w w:val="90"/>
                <w:sz w:val="20"/>
              </w:rPr>
              <w:t>Temel eğitimde bilimsel, sosyal, sportif, kültürel, sanatsal ve toplumsal hizmet gibi alanlarda etkinliklere katılım oranı artırılacak ve sürekli öğrenmeye teşvik etmek amacıyla öğrencilere okuma kültürü kazandırılacaktır.</w:t>
            </w:r>
          </w:p>
        </w:tc>
      </w:tr>
      <w:tr w:rsidR="00A56544" w:rsidRPr="001A1E32" w14:paraId="60DF9132" w14:textId="77777777" w:rsidTr="00D814EE">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E687F0" w14:textId="77777777" w:rsidR="00A56544" w:rsidRPr="004D00C8" w:rsidRDefault="00A56544" w:rsidP="00A56544">
            <w:pPr>
              <w:jc w:val="right"/>
              <w:rPr>
                <w:b w:val="0"/>
                <w:color w:val="000000" w:themeColor="text1"/>
                <w:w w:val="95"/>
              </w:rPr>
            </w:pPr>
            <w:r w:rsidRPr="004D00C8">
              <w:rPr>
                <w:color w:val="000000" w:themeColor="text1"/>
                <w:w w:val="95"/>
              </w:rPr>
              <w:t>Hedef1.</w:t>
            </w:r>
            <w:r>
              <w:rPr>
                <w:color w:val="000000" w:themeColor="text1"/>
                <w:w w:val="95"/>
              </w:rPr>
              <w:t>4</w:t>
            </w:r>
          </w:p>
        </w:tc>
        <w:tc>
          <w:tcPr>
            <w:tcW w:w="6663" w:type="dxa"/>
            <w:shd w:val="clear" w:color="auto" w:fill="auto"/>
          </w:tcPr>
          <w:p w14:paraId="59F9D7FB" w14:textId="77777777" w:rsidR="00A56544" w:rsidRDefault="00A56544" w:rsidP="00A56544">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İlkokul</w:t>
            </w:r>
            <w:r w:rsidR="008C3E06">
              <w:rPr>
                <w:color w:val="231F20"/>
                <w:w w:val="90"/>
                <w:sz w:val="20"/>
              </w:rPr>
              <w:t xml:space="preserve"> </w:t>
            </w:r>
            <w:r>
              <w:rPr>
                <w:color w:val="231F20"/>
                <w:w w:val="90"/>
                <w:sz w:val="20"/>
              </w:rPr>
              <w:t>ve</w:t>
            </w:r>
            <w:r w:rsidR="008C3E06">
              <w:rPr>
                <w:color w:val="231F20"/>
                <w:w w:val="90"/>
                <w:sz w:val="20"/>
              </w:rPr>
              <w:t xml:space="preserve"> </w:t>
            </w:r>
            <w:r>
              <w:rPr>
                <w:color w:val="231F20"/>
                <w:w w:val="90"/>
                <w:sz w:val="20"/>
              </w:rPr>
              <w:t>ortaokulda</w:t>
            </w:r>
            <w:r w:rsidR="008C3E06">
              <w:rPr>
                <w:color w:val="231F20"/>
                <w:w w:val="90"/>
                <w:sz w:val="20"/>
              </w:rPr>
              <w:t xml:space="preserve"> </w:t>
            </w:r>
            <w:r>
              <w:rPr>
                <w:color w:val="231F20"/>
                <w:w w:val="90"/>
                <w:sz w:val="20"/>
              </w:rPr>
              <w:t>öğrenme</w:t>
            </w:r>
            <w:r w:rsidR="008C3E06">
              <w:rPr>
                <w:color w:val="231F20"/>
                <w:w w:val="90"/>
                <w:sz w:val="20"/>
              </w:rPr>
              <w:t xml:space="preserve"> kayıpların</w:t>
            </w:r>
            <w:r>
              <w:rPr>
                <w:color w:val="231F20"/>
                <w:w w:val="90"/>
                <w:sz w:val="20"/>
              </w:rPr>
              <w:t>ı</w:t>
            </w:r>
            <w:r w:rsidR="008C3E06">
              <w:rPr>
                <w:color w:val="231F20"/>
                <w:w w:val="90"/>
                <w:sz w:val="20"/>
              </w:rPr>
              <w:t xml:space="preserve"> </w:t>
            </w:r>
            <w:r>
              <w:rPr>
                <w:color w:val="231F20"/>
                <w:w w:val="90"/>
                <w:sz w:val="20"/>
              </w:rPr>
              <w:t>azaltmaya</w:t>
            </w:r>
            <w:r w:rsidR="008C3E06">
              <w:rPr>
                <w:color w:val="231F20"/>
                <w:w w:val="90"/>
                <w:sz w:val="20"/>
              </w:rPr>
              <w:t xml:space="preserve"> </w:t>
            </w:r>
            <w:r>
              <w:rPr>
                <w:color w:val="231F20"/>
                <w:w w:val="90"/>
                <w:sz w:val="20"/>
              </w:rPr>
              <w:t>yönelik</w:t>
            </w:r>
            <w:r w:rsidR="008C3E06">
              <w:rPr>
                <w:color w:val="231F20"/>
                <w:w w:val="90"/>
                <w:sz w:val="20"/>
              </w:rPr>
              <w:t xml:space="preserve"> </w:t>
            </w:r>
            <w:r>
              <w:rPr>
                <w:color w:val="231F20"/>
                <w:w w:val="90"/>
                <w:sz w:val="20"/>
              </w:rPr>
              <w:t>destekleyici</w:t>
            </w:r>
            <w:r w:rsidR="008C3E06">
              <w:rPr>
                <w:color w:val="231F20"/>
                <w:w w:val="90"/>
                <w:sz w:val="20"/>
              </w:rPr>
              <w:t xml:space="preserve"> </w:t>
            </w:r>
            <w:r>
              <w:rPr>
                <w:color w:val="231F20"/>
                <w:w w:val="90"/>
                <w:sz w:val="20"/>
              </w:rPr>
              <w:t>mekanizmalar</w:t>
            </w:r>
            <w:r w:rsidR="008C3E06">
              <w:rPr>
                <w:color w:val="231F20"/>
                <w:w w:val="90"/>
                <w:sz w:val="20"/>
              </w:rPr>
              <w:t xml:space="preserve"> </w:t>
            </w:r>
            <w:r>
              <w:rPr>
                <w:color w:val="231F20"/>
                <w:sz w:val="20"/>
              </w:rPr>
              <w:t>güçlendirilecektir.</w:t>
            </w:r>
          </w:p>
        </w:tc>
      </w:tr>
      <w:tr w:rsidR="00A56544" w:rsidRPr="001A1E32" w14:paraId="634A53A3" w14:textId="77777777" w:rsidTr="00D81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7BD22345" w14:textId="77777777" w:rsidR="00A56544" w:rsidRPr="001A1E32" w:rsidRDefault="00A56544" w:rsidP="00A56544">
            <w:pPr>
              <w:jc w:val="right"/>
              <w:rPr>
                <w:rFonts w:eastAsia="Times New Roman"/>
                <w:noProof/>
                <w:color w:val="FFFFFF"/>
              </w:rPr>
            </w:pPr>
            <w:bookmarkStart w:id="16" w:name="_Hlk165303891"/>
            <w:r w:rsidRPr="001A1E32">
              <w:rPr>
                <w:rFonts w:eastAsia="Times New Roman"/>
                <w:noProof/>
                <w:color w:val="FFFFFF"/>
              </w:rPr>
              <w:t xml:space="preserve">AMAÇ </w:t>
            </w:r>
            <w:r>
              <w:rPr>
                <w:rFonts w:eastAsia="Times New Roman"/>
                <w:noProof/>
                <w:color w:val="FFFFFF"/>
              </w:rPr>
              <w:t>5</w:t>
            </w:r>
            <w:r w:rsidRPr="001A1E32">
              <w:rPr>
                <w:rFonts w:eastAsia="Times New Roman"/>
                <w:noProof/>
                <w:color w:val="FFFFFF"/>
              </w:rPr>
              <w:t xml:space="preserve"> (A</w:t>
            </w:r>
            <w:r>
              <w:rPr>
                <w:rFonts w:eastAsia="Times New Roman"/>
                <w:noProof/>
                <w:color w:val="FFFFFF"/>
              </w:rPr>
              <w:t>5</w:t>
            </w:r>
            <w:r w:rsidRPr="001A1E32">
              <w:rPr>
                <w:rFonts w:eastAsia="Times New Roman"/>
                <w:noProof/>
                <w:color w:val="FFFFFF"/>
              </w:rPr>
              <w:t>)</w:t>
            </w:r>
          </w:p>
        </w:tc>
        <w:tc>
          <w:tcPr>
            <w:tcW w:w="6663" w:type="dxa"/>
            <w:shd w:val="clear" w:color="auto" w:fill="943634"/>
          </w:tcPr>
          <w:p w14:paraId="47A014CA" w14:textId="77777777" w:rsidR="00A56544" w:rsidRPr="001A1E32" w:rsidRDefault="00A56544" w:rsidP="00A56544">
            <w:pPr>
              <w:jc w:val="both"/>
              <w:cnfStyle w:val="000000100000" w:firstRow="0" w:lastRow="0" w:firstColumn="0" w:lastColumn="0" w:oddVBand="0" w:evenVBand="0" w:oddHBand="1" w:evenHBand="0" w:firstRowFirstColumn="0" w:firstRowLastColumn="0" w:lastRowFirstColumn="0" w:lastRowLastColumn="0"/>
              <w:rPr>
                <w:rFonts w:eastAsia="Times New Roman"/>
                <w:b/>
                <w:noProof/>
                <w:color w:val="FFFFFF"/>
              </w:rPr>
            </w:pPr>
            <w:r w:rsidRPr="006F54D8">
              <w:rPr>
                <w:color w:val="FFFFFF" w:themeColor="background1"/>
                <w:spacing w:val="-1"/>
                <w:w w:val="95"/>
                <w:sz w:val="20"/>
              </w:rPr>
              <w:t>Türkiye</w:t>
            </w:r>
            <w:r w:rsidR="00012C66">
              <w:rPr>
                <w:color w:val="FFFFFF" w:themeColor="background1"/>
                <w:spacing w:val="-1"/>
                <w:w w:val="95"/>
                <w:sz w:val="20"/>
              </w:rPr>
              <w:t xml:space="preserve"> </w:t>
            </w:r>
            <w:r w:rsidRPr="006F54D8">
              <w:rPr>
                <w:color w:val="FFFFFF" w:themeColor="background1"/>
                <w:spacing w:val="-1"/>
                <w:w w:val="95"/>
                <w:sz w:val="20"/>
              </w:rPr>
              <w:t>Yüzyılı</w:t>
            </w:r>
            <w:r w:rsidR="00012C66">
              <w:rPr>
                <w:color w:val="FFFFFF" w:themeColor="background1"/>
                <w:spacing w:val="-1"/>
                <w:w w:val="95"/>
                <w:sz w:val="20"/>
              </w:rPr>
              <w:t xml:space="preserve"> </w:t>
            </w:r>
            <w:r w:rsidRPr="006F54D8">
              <w:rPr>
                <w:color w:val="FFFFFF" w:themeColor="background1"/>
                <w:spacing w:val="-1"/>
                <w:w w:val="95"/>
                <w:sz w:val="20"/>
              </w:rPr>
              <w:t>inşasında</w:t>
            </w:r>
            <w:r w:rsidR="00012C66">
              <w:rPr>
                <w:color w:val="FFFFFF" w:themeColor="background1"/>
                <w:spacing w:val="-1"/>
                <w:w w:val="95"/>
                <w:sz w:val="20"/>
              </w:rPr>
              <w:t xml:space="preserve"> </w:t>
            </w:r>
            <w:r w:rsidRPr="006F54D8">
              <w:rPr>
                <w:color w:val="FFFFFF" w:themeColor="background1"/>
                <w:spacing w:val="-1"/>
                <w:w w:val="95"/>
                <w:sz w:val="20"/>
              </w:rPr>
              <w:t>millî,manevi</w:t>
            </w:r>
            <w:r w:rsidR="00012C66">
              <w:rPr>
                <w:color w:val="FFFFFF" w:themeColor="background1"/>
                <w:spacing w:val="-1"/>
                <w:w w:val="95"/>
                <w:sz w:val="20"/>
              </w:rPr>
              <w:t xml:space="preserve"> </w:t>
            </w:r>
            <w:r w:rsidRPr="006F54D8">
              <w:rPr>
                <w:color w:val="FFFFFF" w:themeColor="background1"/>
                <w:spacing w:val="-1"/>
                <w:w w:val="95"/>
                <w:sz w:val="20"/>
              </w:rPr>
              <w:t>ve</w:t>
            </w:r>
            <w:r w:rsidR="00012C66">
              <w:rPr>
                <w:color w:val="FFFFFF" w:themeColor="background1"/>
                <w:spacing w:val="-1"/>
                <w:w w:val="95"/>
                <w:sz w:val="20"/>
              </w:rPr>
              <w:t xml:space="preserve"> </w:t>
            </w:r>
            <w:r w:rsidRPr="006F54D8">
              <w:rPr>
                <w:color w:val="FFFFFF" w:themeColor="background1"/>
                <w:spacing w:val="-1"/>
                <w:w w:val="95"/>
                <w:sz w:val="20"/>
              </w:rPr>
              <w:t>kültürel</w:t>
            </w:r>
            <w:r w:rsidR="00012C66">
              <w:rPr>
                <w:color w:val="FFFFFF" w:themeColor="background1"/>
                <w:spacing w:val="-1"/>
                <w:w w:val="95"/>
                <w:sz w:val="20"/>
              </w:rPr>
              <w:t xml:space="preserve"> </w:t>
            </w:r>
            <w:r w:rsidRPr="006F54D8">
              <w:rPr>
                <w:color w:val="FFFFFF" w:themeColor="background1"/>
                <w:w w:val="95"/>
                <w:sz w:val="20"/>
              </w:rPr>
              <w:t>değerlerini</w:t>
            </w:r>
            <w:r w:rsidR="00012C66">
              <w:rPr>
                <w:color w:val="FFFFFF" w:themeColor="background1"/>
                <w:w w:val="95"/>
                <w:sz w:val="20"/>
              </w:rPr>
              <w:t xml:space="preserve"> </w:t>
            </w:r>
            <w:r w:rsidRPr="006F54D8">
              <w:rPr>
                <w:color w:val="FFFFFF" w:themeColor="background1"/>
                <w:w w:val="95"/>
                <w:sz w:val="20"/>
              </w:rPr>
              <w:t>özümsemiş;çağın</w:t>
            </w:r>
            <w:r w:rsidR="00012C66">
              <w:rPr>
                <w:color w:val="FFFFFF" w:themeColor="background1"/>
                <w:w w:val="95"/>
                <w:sz w:val="20"/>
              </w:rPr>
              <w:t xml:space="preserve"> </w:t>
            </w:r>
            <w:r w:rsidRPr="006F54D8">
              <w:rPr>
                <w:color w:val="FFFFFF" w:themeColor="background1"/>
                <w:w w:val="95"/>
                <w:sz w:val="20"/>
              </w:rPr>
              <w:t>gereklerine</w:t>
            </w:r>
            <w:r w:rsidR="00012C66">
              <w:rPr>
                <w:color w:val="FFFFFF" w:themeColor="background1"/>
                <w:w w:val="95"/>
                <w:sz w:val="20"/>
              </w:rPr>
              <w:t xml:space="preserve"> </w:t>
            </w:r>
            <w:r w:rsidRPr="006F54D8">
              <w:rPr>
                <w:color w:val="FFFFFF" w:themeColor="background1"/>
                <w:w w:val="90"/>
                <w:sz w:val="20"/>
              </w:rPr>
              <w:t>uygun bilgi, beceri, tutum ve davranışlar ile demokratik anlayışa ve millî şuura sahip şahsiyetli</w:t>
            </w:r>
            <w:r w:rsidR="00012C66">
              <w:rPr>
                <w:color w:val="FFFFFF" w:themeColor="background1"/>
                <w:w w:val="90"/>
                <w:sz w:val="20"/>
              </w:rPr>
              <w:t xml:space="preserve"> </w:t>
            </w:r>
            <w:r w:rsidRPr="006F54D8">
              <w:rPr>
                <w:color w:val="FFFFFF" w:themeColor="background1"/>
                <w:sz w:val="20"/>
              </w:rPr>
              <w:t>ve</w:t>
            </w:r>
            <w:r w:rsidR="00012C66">
              <w:rPr>
                <w:color w:val="FFFFFF" w:themeColor="background1"/>
                <w:sz w:val="20"/>
              </w:rPr>
              <w:t xml:space="preserve"> </w:t>
            </w:r>
            <w:r w:rsidRPr="006F54D8">
              <w:rPr>
                <w:color w:val="FFFFFF" w:themeColor="background1"/>
                <w:sz w:val="20"/>
              </w:rPr>
              <w:t>üretken</w:t>
            </w:r>
            <w:r w:rsidR="00012C66">
              <w:rPr>
                <w:color w:val="FFFFFF" w:themeColor="background1"/>
                <w:sz w:val="20"/>
              </w:rPr>
              <w:t xml:space="preserve"> </w:t>
            </w:r>
            <w:r w:rsidRPr="006F54D8">
              <w:rPr>
                <w:color w:val="FFFFFF" w:themeColor="background1"/>
                <w:sz w:val="20"/>
              </w:rPr>
              <w:t>öğrenciler</w:t>
            </w:r>
            <w:r w:rsidR="00012C66">
              <w:rPr>
                <w:color w:val="FFFFFF" w:themeColor="background1"/>
                <w:sz w:val="20"/>
              </w:rPr>
              <w:t xml:space="preserve"> </w:t>
            </w:r>
            <w:r w:rsidRPr="006F54D8">
              <w:rPr>
                <w:color w:val="FFFFFF" w:themeColor="background1"/>
                <w:sz w:val="20"/>
              </w:rPr>
              <w:t>yetiştirmek.</w:t>
            </w:r>
          </w:p>
        </w:tc>
      </w:tr>
      <w:bookmarkEnd w:id="16"/>
      <w:tr w:rsidR="00FC782E" w:rsidRPr="001A1E32" w14:paraId="2A1F898A" w14:textId="77777777" w:rsidTr="00D814EE">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5776E48" w14:textId="77777777" w:rsidR="00FC782E" w:rsidRPr="00FC782E" w:rsidRDefault="00FC782E" w:rsidP="00A56544">
            <w:pPr>
              <w:jc w:val="right"/>
              <w:rPr>
                <w:rFonts w:eastAsia="Times New Roman"/>
                <w:noProof/>
                <w:color w:val="000000"/>
                <w:sz w:val="20"/>
                <w:szCs w:val="20"/>
              </w:rPr>
            </w:pPr>
            <w:r w:rsidRPr="00FC782E">
              <w:rPr>
                <w:rFonts w:eastAsia="Times New Roman"/>
                <w:noProof/>
                <w:color w:val="000000"/>
                <w:sz w:val="20"/>
                <w:szCs w:val="20"/>
              </w:rPr>
              <w:t>Hedef 5. (H5.</w:t>
            </w:r>
            <w:r>
              <w:rPr>
                <w:rFonts w:eastAsia="Times New Roman"/>
                <w:noProof/>
                <w:color w:val="000000"/>
                <w:sz w:val="20"/>
                <w:szCs w:val="20"/>
              </w:rPr>
              <w:t>1</w:t>
            </w:r>
            <w:r w:rsidRPr="00FC782E">
              <w:rPr>
                <w:rFonts w:eastAsia="Times New Roman"/>
                <w:noProof/>
                <w:color w:val="000000"/>
                <w:sz w:val="20"/>
                <w:szCs w:val="20"/>
              </w:rPr>
              <w:t>)</w:t>
            </w:r>
          </w:p>
        </w:tc>
        <w:tc>
          <w:tcPr>
            <w:tcW w:w="6663" w:type="dxa"/>
            <w:shd w:val="clear" w:color="auto" w:fill="auto"/>
          </w:tcPr>
          <w:p w14:paraId="41CE805F" w14:textId="77777777" w:rsidR="00FC782E" w:rsidRDefault="00FC782E" w:rsidP="00A56544">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Okullarda uygulanan yerel ve ulusal projelerdeki sayıyı arttırmak.</w:t>
            </w:r>
          </w:p>
        </w:tc>
      </w:tr>
      <w:tr w:rsidR="00A56544" w:rsidRPr="001A1E32" w14:paraId="4675E8AF" w14:textId="77777777" w:rsidTr="00D814E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EC427C" w14:textId="77777777" w:rsidR="00A56544" w:rsidRPr="00FC782E" w:rsidRDefault="00A56544" w:rsidP="00A56544">
            <w:pPr>
              <w:jc w:val="right"/>
              <w:rPr>
                <w:rFonts w:eastAsia="Times New Roman"/>
                <w:noProof/>
                <w:color w:val="000000"/>
                <w:sz w:val="20"/>
                <w:szCs w:val="20"/>
              </w:rPr>
            </w:pPr>
            <w:r w:rsidRPr="00FC782E">
              <w:rPr>
                <w:rFonts w:eastAsia="Times New Roman"/>
                <w:noProof/>
                <w:color w:val="000000"/>
                <w:sz w:val="20"/>
                <w:szCs w:val="20"/>
              </w:rPr>
              <w:t>Hedef 5. (H5.2)</w:t>
            </w:r>
          </w:p>
        </w:tc>
        <w:tc>
          <w:tcPr>
            <w:tcW w:w="6663" w:type="dxa"/>
            <w:shd w:val="clear" w:color="auto" w:fill="auto"/>
          </w:tcPr>
          <w:p w14:paraId="00BF503D" w14:textId="77777777" w:rsidR="00A56544" w:rsidRPr="001A1E32" w:rsidRDefault="00A56544" w:rsidP="00A56544">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Sürdürülebilir</w:t>
            </w:r>
            <w:r w:rsidR="00012C66">
              <w:rPr>
                <w:color w:val="231F20"/>
                <w:w w:val="90"/>
                <w:sz w:val="20"/>
              </w:rPr>
              <w:t xml:space="preserve"> </w:t>
            </w:r>
            <w:r>
              <w:rPr>
                <w:color w:val="231F20"/>
                <w:w w:val="90"/>
                <w:sz w:val="20"/>
              </w:rPr>
              <w:t>kalkınma</w:t>
            </w:r>
            <w:r w:rsidR="00012C66">
              <w:rPr>
                <w:color w:val="231F20"/>
                <w:w w:val="90"/>
                <w:sz w:val="20"/>
              </w:rPr>
              <w:t xml:space="preserve"> </w:t>
            </w:r>
            <w:r>
              <w:rPr>
                <w:color w:val="231F20"/>
                <w:w w:val="90"/>
                <w:sz w:val="20"/>
              </w:rPr>
              <w:t>hedeflerine</w:t>
            </w:r>
            <w:r w:rsidR="00012C66">
              <w:rPr>
                <w:color w:val="231F20"/>
                <w:w w:val="90"/>
                <w:sz w:val="20"/>
              </w:rPr>
              <w:t xml:space="preserve"> </w:t>
            </w:r>
            <w:r>
              <w:rPr>
                <w:color w:val="231F20"/>
                <w:w w:val="90"/>
                <w:sz w:val="20"/>
              </w:rPr>
              <w:t>uygun</w:t>
            </w:r>
            <w:r w:rsidR="00012C66">
              <w:rPr>
                <w:color w:val="231F20"/>
                <w:w w:val="90"/>
                <w:sz w:val="20"/>
              </w:rPr>
              <w:t xml:space="preserve"> </w:t>
            </w:r>
            <w:r>
              <w:rPr>
                <w:color w:val="231F20"/>
                <w:w w:val="90"/>
                <w:sz w:val="20"/>
              </w:rPr>
              <w:t>bir</w:t>
            </w:r>
            <w:r w:rsidR="00012C66">
              <w:rPr>
                <w:color w:val="231F20"/>
                <w:w w:val="90"/>
                <w:sz w:val="20"/>
              </w:rPr>
              <w:t xml:space="preserve"> </w:t>
            </w:r>
            <w:r>
              <w:rPr>
                <w:color w:val="231F20"/>
                <w:w w:val="90"/>
                <w:sz w:val="20"/>
              </w:rPr>
              <w:t>yaklaşımla</w:t>
            </w:r>
            <w:r w:rsidR="00012C66">
              <w:rPr>
                <w:color w:val="231F20"/>
                <w:w w:val="90"/>
                <w:sz w:val="20"/>
              </w:rPr>
              <w:t xml:space="preserve"> </w:t>
            </w:r>
            <w:r>
              <w:rPr>
                <w:color w:val="231F20"/>
                <w:w w:val="90"/>
                <w:sz w:val="20"/>
              </w:rPr>
              <w:t>çevre</w:t>
            </w:r>
            <w:r w:rsidR="00012C66">
              <w:rPr>
                <w:color w:val="231F20"/>
                <w:w w:val="90"/>
                <w:sz w:val="20"/>
              </w:rPr>
              <w:t xml:space="preserve"> </w:t>
            </w:r>
            <w:r>
              <w:rPr>
                <w:color w:val="231F20"/>
                <w:w w:val="90"/>
                <w:sz w:val="20"/>
              </w:rPr>
              <w:t>ve</w:t>
            </w:r>
            <w:r w:rsidR="00012C66">
              <w:rPr>
                <w:color w:val="231F20"/>
                <w:w w:val="90"/>
                <w:sz w:val="20"/>
              </w:rPr>
              <w:t xml:space="preserve"> </w:t>
            </w:r>
            <w:r>
              <w:rPr>
                <w:color w:val="231F20"/>
                <w:w w:val="90"/>
                <w:sz w:val="20"/>
              </w:rPr>
              <w:t>iklim</w:t>
            </w:r>
            <w:r w:rsidR="00012C66">
              <w:rPr>
                <w:color w:val="231F20"/>
                <w:w w:val="90"/>
                <w:sz w:val="20"/>
              </w:rPr>
              <w:t xml:space="preserve"> </w:t>
            </w:r>
            <w:r>
              <w:rPr>
                <w:color w:val="231F20"/>
                <w:w w:val="90"/>
                <w:sz w:val="20"/>
              </w:rPr>
              <w:t>değişikliği</w:t>
            </w:r>
            <w:r w:rsidR="00012C66">
              <w:rPr>
                <w:color w:val="231F20"/>
                <w:w w:val="90"/>
                <w:sz w:val="20"/>
              </w:rPr>
              <w:t xml:space="preserve"> </w:t>
            </w:r>
            <w:r>
              <w:rPr>
                <w:color w:val="231F20"/>
                <w:w w:val="90"/>
                <w:sz w:val="20"/>
              </w:rPr>
              <w:t>konusunda</w:t>
            </w:r>
            <w:r w:rsidR="00012C66">
              <w:rPr>
                <w:color w:val="231F20"/>
                <w:w w:val="90"/>
                <w:sz w:val="20"/>
              </w:rPr>
              <w:t xml:space="preserve"> </w:t>
            </w:r>
            <w:r>
              <w:rPr>
                <w:color w:val="231F20"/>
                <w:sz w:val="20"/>
              </w:rPr>
              <w:t>farkındalığın</w:t>
            </w:r>
            <w:r w:rsidR="00012C66">
              <w:rPr>
                <w:color w:val="231F20"/>
                <w:sz w:val="20"/>
              </w:rPr>
              <w:t xml:space="preserve"> </w:t>
            </w:r>
            <w:r>
              <w:rPr>
                <w:color w:val="231F20"/>
                <w:sz w:val="20"/>
              </w:rPr>
              <w:t>artırılması</w:t>
            </w:r>
            <w:r w:rsidR="00012C66">
              <w:rPr>
                <w:color w:val="231F20"/>
                <w:sz w:val="20"/>
              </w:rPr>
              <w:t xml:space="preserve"> </w:t>
            </w:r>
            <w:r>
              <w:rPr>
                <w:color w:val="231F20"/>
                <w:sz w:val="20"/>
              </w:rPr>
              <w:t>sağlanacaktır.</w:t>
            </w:r>
          </w:p>
        </w:tc>
      </w:tr>
      <w:tr w:rsidR="00D814EE" w:rsidRPr="001A1E32" w14:paraId="12AF48D7" w14:textId="77777777" w:rsidTr="00D814EE">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46C6814" w14:textId="77777777" w:rsidR="00D814EE" w:rsidRPr="001A1E32" w:rsidRDefault="00D814EE" w:rsidP="00DB1208">
            <w:pPr>
              <w:jc w:val="right"/>
              <w:rPr>
                <w:rFonts w:eastAsia="Times New Roman"/>
                <w:noProof/>
                <w:color w:val="FFFFFF"/>
              </w:rPr>
            </w:pPr>
            <w:r w:rsidRPr="001A1E32">
              <w:rPr>
                <w:rFonts w:eastAsia="Times New Roman"/>
                <w:noProof/>
                <w:color w:val="FFFFFF"/>
              </w:rPr>
              <w:t xml:space="preserve">AMAÇ </w:t>
            </w:r>
            <w:r w:rsidR="00E5512A">
              <w:rPr>
                <w:rFonts w:eastAsia="Times New Roman"/>
                <w:noProof/>
                <w:color w:val="FFFFFF"/>
              </w:rPr>
              <w:t>7</w:t>
            </w:r>
          </w:p>
        </w:tc>
        <w:tc>
          <w:tcPr>
            <w:tcW w:w="6663" w:type="dxa"/>
            <w:shd w:val="clear" w:color="auto" w:fill="943634"/>
          </w:tcPr>
          <w:p w14:paraId="3DE198CA" w14:textId="77777777" w:rsidR="00D814EE" w:rsidRPr="001A1E32" w:rsidRDefault="00E5512A" w:rsidP="00DB1208">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Pr>
                <w:color w:val="231F20"/>
                <w:w w:val="90"/>
                <w:sz w:val="20"/>
              </w:rPr>
              <w:t>Türkiye Yüzyılı vizyonu doğrultusunda fiziki ve teknolojik altyapısıyla güçlü, nitelikli perso</w:t>
            </w:r>
            <w:r>
              <w:rPr>
                <w:color w:val="231F20"/>
                <w:w w:val="95"/>
                <w:sz w:val="20"/>
              </w:rPr>
              <w:t>nelle</w:t>
            </w:r>
            <w:r w:rsidR="008C3E06">
              <w:rPr>
                <w:color w:val="231F20"/>
                <w:w w:val="95"/>
                <w:sz w:val="20"/>
              </w:rPr>
              <w:t xml:space="preserve"> </w:t>
            </w:r>
            <w:r>
              <w:rPr>
                <w:color w:val="231F20"/>
                <w:w w:val="95"/>
                <w:sz w:val="20"/>
              </w:rPr>
              <w:t>eğitime</w:t>
            </w:r>
            <w:r w:rsidR="008C3E06">
              <w:rPr>
                <w:color w:val="231F20"/>
                <w:w w:val="95"/>
                <w:sz w:val="20"/>
              </w:rPr>
              <w:t xml:space="preserve"> </w:t>
            </w:r>
            <w:r>
              <w:rPr>
                <w:color w:val="231F20"/>
                <w:w w:val="95"/>
                <w:sz w:val="20"/>
              </w:rPr>
              <w:t>erişimi</w:t>
            </w:r>
            <w:r w:rsidR="008C3E06">
              <w:rPr>
                <w:color w:val="231F20"/>
                <w:w w:val="95"/>
                <w:sz w:val="20"/>
              </w:rPr>
              <w:t xml:space="preserve"> </w:t>
            </w:r>
            <w:r>
              <w:rPr>
                <w:color w:val="231F20"/>
                <w:w w:val="95"/>
                <w:sz w:val="20"/>
              </w:rPr>
              <w:t>ve</w:t>
            </w:r>
            <w:r w:rsidR="008C3E06">
              <w:rPr>
                <w:color w:val="231F20"/>
                <w:w w:val="95"/>
                <w:sz w:val="20"/>
              </w:rPr>
              <w:t xml:space="preserve"> </w:t>
            </w:r>
            <w:r>
              <w:rPr>
                <w:color w:val="231F20"/>
                <w:w w:val="95"/>
                <w:sz w:val="20"/>
              </w:rPr>
              <w:t>eğitimde</w:t>
            </w:r>
            <w:r w:rsidR="008C3E06">
              <w:rPr>
                <w:color w:val="231F20"/>
                <w:w w:val="95"/>
                <w:sz w:val="20"/>
              </w:rPr>
              <w:t xml:space="preserve"> </w:t>
            </w:r>
            <w:r>
              <w:rPr>
                <w:color w:val="231F20"/>
                <w:w w:val="95"/>
                <w:sz w:val="20"/>
              </w:rPr>
              <w:t>kaliteyi</w:t>
            </w:r>
            <w:r w:rsidR="008C3E06">
              <w:rPr>
                <w:color w:val="231F20"/>
                <w:w w:val="95"/>
                <w:sz w:val="20"/>
              </w:rPr>
              <w:t xml:space="preserve"> </w:t>
            </w:r>
            <w:r>
              <w:rPr>
                <w:color w:val="231F20"/>
                <w:w w:val="95"/>
                <w:sz w:val="20"/>
              </w:rPr>
              <w:t>artıracak,etkin</w:t>
            </w:r>
            <w:r w:rsidR="008C3E06">
              <w:rPr>
                <w:color w:val="231F20"/>
                <w:w w:val="95"/>
                <w:sz w:val="20"/>
              </w:rPr>
              <w:t xml:space="preserve"> </w:t>
            </w:r>
            <w:r>
              <w:rPr>
                <w:color w:val="231F20"/>
                <w:w w:val="95"/>
                <w:sz w:val="20"/>
              </w:rPr>
              <w:t>ve</w:t>
            </w:r>
            <w:r w:rsidR="008C3E06">
              <w:rPr>
                <w:color w:val="231F20"/>
                <w:w w:val="95"/>
                <w:sz w:val="20"/>
              </w:rPr>
              <w:t xml:space="preserve"> </w:t>
            </w:r>
            <w:r>
              <w:rPr>
                <w:color w:val="231F20"/>
                <w:w w:val="95"/>
                <w:sz w:val="20"/>
              </w:rPr>
              <w:t>hesap</w:t>
            </w:r>
            <w:r w:rsidR="008C3E06">
              <w:rPr>
                <w:color w:val="231F20"/>
                <w:w w:val="95"/>
                <w:sz w:val="20"/>
              </w:rPr>
              <w:t xml:space="preserve"> </w:t>
            </w:r>
            <w:r>
              <w:rPr>
                <w:color w:val="231F20"/>
                <w:w w:val="95"/>
                <w:sz w:val="20"/>
              </w:rPr>
              <w:t>verebilen</w:t>
            </w:r>
            <w:r w:rsidR="008C3E06">
              <w:rPr>
                <w:color w:val="231F20"/>
                <w:w w:val="95"/>
                <w:sz w:val="20"/>
              </w:rPr>
              <w:t xml:space="preserve"> </w:t>
            </w:r>
            <w:r>
              <w:rPr>
                <w:color w:val="231F20"/>
                <w:w w:val="95"/>
                <w:sz w:val="20"/>
              </w:rPr>
              <w:t>kurumsal</w:t>
            </w:r>
            <w:r w:rsidR="008C3E06">
              <w:rPr>
                <w:color w:val="231F20"/>
                <w:w w:val="95"/>
                <w:sz w:val="20"/>
              </w:rPr>
              <w:t xml:space="preserve"> </w:t>
            </w:r>
            <w:r>
              <w:rPr>
                <w:color w:val="231F20"/>
                <w:w w:val="95"/>
                <w:sz w:val="20"/>
              </w:rPr>
              <w:t>yapıyı</w:t>
            </w:r>
            <w:r w:rsidR="008C3E06">
              <w:rPr>
                <w:color w:val="231F20"/>
                <w:w w:val="95"/>
                <w:sz w:val="20"/>
              </w:rPr>
              <w:t xml:space="preserve"> </w:t>
            </w:r>
            <w:r>
              <w:rPr>
                <w:color w:val="231F20"/>
                <w:sz w:val="20"/>
              </w:rPr>
              <w:t>geliştirmek.</w:t>
            </w:r>
          </w:p>
        </w:tc>
      </w:tr>
      <w:tr w:rsidR="00D814EE" w:rsidRPr="001A1E32" w14:paraId="467D50C8" w14:textId="77777777" w:rsidTr="00D81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8A1035" w14:textId="77777777" w:rsidR="00D814EE" w:rsidRPr="00FC782E" w:rsidRDefault="00E5512A" w:rsidP="00A56544">
            <w:pPr>
              <w:jc w:val="right"/>
              <w:rPr>
                <w:rFonts w:eastAsia="Times New Roman"/>
                <w:noProof/>
                <w:color w:val="000000"/>
                <w:sz w:val="20"/>
                <w:szCs w:val="20"/>
              </w:rPr>
            </w:pPr>
            <w:r w:rsidRPr="00FC782E">
              <w:rPr>
                <w:rFonts w:eastAsia="Times New Roman"/>
                <w:noProof/>
                <w:color w:val="000000"/>
                <w:sz w:val="20"/>
                <w:szCs w:val="20"/>
              </w:rPr>
              <w:t xml:space="preserve">Hedef </w:t>
            </w:r>
            <w:r>
              <w:rPr>
                <w:rFonts w:eastAsia="Times New Roman"/>
                <w:noProof/>
                <w:color w:val="000000"/>
                <w:sz w:val="20"/>
                <w:szCs w:val="20"/>
              </w:rPr>
              <w:t>7</w:t>
            </w:r>
            <w:r w:rsidRPr="00FC782E">
              <w:rPr>
                <w:rFonts w:eastAsia="Times New Roman"/>
                <w:noProof/>
                <w:color w:val="000000"/>
                <w:sz w:val="20"/>
                <w:szCs w:val="20"/>
              </w:rPr>
              <w:t>. (H</w:t>
            </w:r>
            <w:r>
              <w:rPr>
                <w:rFonts w:eastAsia="Times New Roman"/>
                <w:noProof/>
                <w:color w:val="000000"/>
                <w:sz w:val="20"/>
                <w:szCs w:val="20"/>
              </w:rPr>
              <w:t>7</w:t>
            </w:r>
            <w:r w:rsidRPr="00FC782E">
              <w:rPr>
                <w:rFonts w:eastAsia="Times New Roman"/>
                <w:noProof/>
                <w:color w:val="000000"/>
                <w:sz w:val="20"/>
                <w:szCs w:val="20"/>
              </w:rPr>
              <w:t>.</w:t>
            </w:r>
            <w:r>
              <w:rPr>
                <w:rFonts w:eastAsia="Times New Roman"/>
                <w:noProof/>
                <w:color w:val="000000"/>
                <w:sz w:val="20"/>
                <w:szCs w:val="20"/>
              </w:rPr>
              <w:t>1</w:t>
            </w:r>
            <w:r w:rsidRPr="00FC782E">
              <w:rPr>
                <w:rFonts w:eastAsia="Times New Roman"/>
                <w:noProof/>
                <w:color w:val="000000"/>
                <w:sz w:val="20"/>
                <w:szCs w:val="20"/>
              </w:rPr>
              <w:t>)</w:t>
            </w:r>
          </w:p>
        </w:tc>
        <w:tc>
          <w:tcPr>
            <w:tcW w:w="6663" w:type="dxa"/>
            <w:shd w:val="clear" w:color="auto" w:fill="auto"/>
          </w:tcPr>
          <w:p w14:paraId="709CB29E" w14:textId="77777777" w:rsidR="00D814EE" w:rsidRDefault="00E5512A" w:rsidP="00A56544">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sidR="00151A9E">
              <w:rPr>
                <w:color w:val="231F20"/>
                <w:w w:val="90"/>
                <w:sz w:val="20"/>
              </w:rPr>
              <w:t xml:space="preserve"> </w:t>
            </w:r>
            <w:r>
              <w:rPr>
                <w:color w:val="231F20"/>
                <w:sz w:val="20"/>
              </w:rPr>
              <w:t>artırılacaktır.</w:t>
            </w:r>
          </w:p>
        </w:tc>
      </w:tr>
      <w:tr w:rsidR="00970CC6" w:rsidRPr="001A1E32" w14:paraId="62DDBF28" w14:textId="77777777" w:rsidTr="00D814EE">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0EC63" w14:textId="77777777" w:rsidR="00970CC6" w:rsidRPr="00FC782E" w:rsidRDefault="00970CC6" w:rsidP="00970CC6">
            <w:pPr>
              <w:jc w:val="right"/>
              <w:rPr>
                <w:rFonts w:eastAsia="Times New Roman"/>
                <w:noProof/>
                <w:color w:val="000000"/>
                <w:sz w:val="20"/>
                <w:szCs w:val="20"/>
              </w:rPr>
            </w:pPr>
            <w:r w:rsidRPr="00FC782E">
              <w:rPr>
                <w:rFonts w:eastAsia="Times New Roman"/>
                <w:noProof/>
                <w:color w:val="000000"/>
                <w:sz w:val="20"/>
                <w:szCs w:val="20"/>
              </w:rPr>
              <w:t xml:space="preserve">Hedef </w:t>
            </w:r>
            <w:r>
              <w:rPr>
                <w:rFonts w:eastAsia="Times New Roman"/>
                <w:noProof/>
                <w:color w:val="000000"/>
                <w:sz w:val="20"/>
                <w:szCs w:val="20"/>
              </w:rPr>
              <w:t>7</w:t>
            </w:r>
            <w:r w:rsidRPr="00FC782E">
              <w:rPr>
                <w:rFonts w:eastAsia="Times New Roman"/>
                <w:noProof/>
                <w:color w:val="000000"/>
                <w:sz w:val="20"/>
                <w:szCs w:val="20"/>
              </w:rPr>
              <w:t>. (H</w:t>
            </w:r>
            <w:r>
              <w:rPr>
                <w:rFonts w:eastAsia="Times New Roman"/>
                <w:noProof/>
                <w:color w:val="000000"/>
                <w:sz w:val="20"/>
                <w:szCs w:val="20"/>
              </w:rPr>
              <w:t>7</w:t>
            </w:r>
            <w:r w:rsidRPr="00FC782E">
              <w:rPr>
                <w:rFonts w:eastAsia="Times New Roman"/>
                <w:noProof/>
                <w:color w:val="000000"/>
                <w:sz w:val="20"/>
                <w:szCs w:val="20"/>
              </w:rPr>
              <w:t>.</w:t>
            </w:r>
            <w:r>
              <w:rPr>
                <w:rFonts w:eastAsia="Times New Roman"/>
                <w:noProof/>
                <w:color w:val="000000"/>
                <w:sz w:val="20"/>
                <w:szCs w:val="20"/>
              </w:rPr>
              <w:t>2</w:t>
            </w:r>
            <w:r w:rsidRPr="00FC782E">
              <w:rPr>
                <w:rFonts w:eastAsia="Times New Roman"/>
                <w:noProof/>
                <w:color w:val="000000"/>
                <w:sz w:val="20"/>
                <w:szCs w:val="20"/>
              </w:rPr>
              <w:t>)</w:t>
            </w:r>
          </w:p>
        </w:tc>
        <w:tc>
          <w:tcPr>
            <w:tcW w:w="6663" w:type="dxa"/>
            <w:shd w:val="clear" w:color="auto" w:fill="auto"/>
          </w:tcPr>
          <w:p w14:paraId="62C962BC" w14:textId="77777777" w:rsidR="00970CC6" w:rsidRDefault="00970CC6" w:rsidP="00970CC6">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Tüm kademelerde eğitime erişimi sağlayacak planlamalar yapılarak doğa kaynaklı afetlere ve</w:t>
            </w:r>
            <w:r w:rsidR="008C3E06">
              <w:rPr>
                <w:color w:val="231F20"/>
                <w:w w:val="90"/>
                <w:sz w:val="20"/>
              </w:rPr>
              <w:t xml:space="preserve"> </w:t>
            </w:r>
            <w:r>
              <w:rPr>
                <w:color w:val="231F20"/>
                <w:w w:val="90"/>
                <w:sz w:val="20"/>
              </w:rPr>
              <w:t>bulaşıcı hastalıklara karşı dirençli, çevreci ve nitelikli mimariye sahip eğitim ortamlarının oluş</w:t>
            </w:r>
            <w:r>
              <w:rPr>
                <w:color w:val="231F20"/>
                <w:sz w:val="20"/>
              </w:rPr>
              <w:t>turulması</w:t>
            </w:r>
            <w:r w:rsidR="00151A9E">
              <w:rPr>
                <w:color w:val="231F20"/>
                <w:sz w:val="20"/>
              </w:rPr>
              <w:t xml:space="preserve"> </w:t>
            </w:r>
            <w:r>
              <w:rPr>
                <w:color w:val="231F20"/>
                <w:sz w:val="20"/>
              </w:rPr>
              <w:t>sağlanacaktır.</w:t>
            </w:r>
          </w:p>
        </w:tc>
      </w:tr>
    </w:tbl>
    <w:p w14:paraId="6FFB3AD8" w14:textId="77777777" w:rsidR="00F650BD" w:rsidRDefault="00F650BD" w:rsidP="00F650BD">
      <w:pPr>
        <w:rPr>
          <w:rFonts w:ascii="Times New Roman" w:hAnsi="Times New Roman" w:cs="Times New Roman"/>
          <w:noProof/>
          <w:color w:val="984806"/>
          <w:sz w:val="24"/>
          <w:szCs w:val="24"/>
        </w:rPr>
      </w:pPr>
    </w:p>
    <w:p w14:paraId="140D5E18" w14:textId="77777777" w:rsidR="006F54D8" w:rsidRDefault="006F54D8" w:rsidP="00F650BD">
      <w:pPr>
        <w:rPr>
          <w:rFonts w:ascii="Times New Roman" w:hAnsi="Times New Roman" w:cs="Times New Roman"/>
          <w:noProof/>
          <w:color w:val="984806"/>
          <w:sz w:val="24"/>
          <w:szCs w:val="24"/>
        </w:rPr>
      </w:pPr>
    </w:p>
    <w:p w14:paraId="5FDF684D" w14:textId="77777777" w:rsidR="00DA6D71" w:rsidRDefault="00DA6D71" w:rsidP="00F650BD">
      <w:pPr>
        <w:rPr>
          <w:rFonts w:ascii="Times New Roman" w:hAnsi="Times New Roman" w:cs="Times New Roman"/>
          <w:noProof/>
          <w:color w:val="984806"/>
          <w:sz w:val="24"/>
          <w:szCs w:val="24"/>
        </w:rPr>
      </w:pPr>
    </w:p>
    <w:p w14:paraId="18B14AE9" w14:textId="77777777" w:rsidR="00F650BD" w:rsidRDefault="00F650BD" w:rsidP="00F650BD">
      <w:pPr>
        <w:rPr>
          <w:rFonts w:ascii="Times New Roman" w:hAnsi="Times New Roman" w:cs="Times New Roman"/>
          <w:noProof/>
          <w:color w:val="984806"/>
          <w:sz w:val="24"/>
          <w:szCs w:val="24"/>
        </w:rPr>
      </w:pPr>
    </w:p>
    <w:p w14:paraId="64938690" w14:textId="77777777" w:rsidR="00D83422" w:rsidRDefault="00D83422" w:rsidP="00F650BD">
      <w:pPr>
        <w:rPr>
          <w:rFonts w:ascii="Times New Roman" w:hAnsi="Times New Roman" w:cs="Times New Roman"/>
          <w:noProof/>
          <w:color w:val="984806"/>
          <w:sz w:val="24"/>
          <w:szCs w:val="24"/>
        </w:rPr>
      </w:pPr>
    </w:p>
    <w:p w14:paraId="0A9E2BD1" w14:textId="77777777" w:rsidR="00D83422" w:rsidRDefault="00D83422" w:rsidP="00F650BD">
      <w:pPr>
        <w:rPr>
          <w:rFonts w:ascii="Times New Roman" w:hAnsi="Times New Roman" w:cs="Times New Roman"/>
          <w:noProof/>
          <w:color w:val="984806"/>
          <w:sz w:val="24"/>
          <w:szCs w:val="24"/>
        </w:rPr>
      </w:pPr>
    </w:p>
    <w:p w14:paraId="71039ACF" w14:textId="77777777" w:rsidR="00D83422" w:rsidRDefault="00D83422" w:rsidP="00F650BD">
      <w:pPr>
        <w:rPr>
          <w:rFonts w:ascii="Times New Roman" w:hAnsi="Times New Roman" w:cs="Times New Roman"/>
          <w:noProof/>
          <w:color w:val="984806"/>
          <w:sz w:val="24"/>
          <w:szCs w:val="24"/>
        </w:rPr>
      </w:pPr>
    </w:p>
    <w:p w14:paraId="3256E5A5" w14:textId="77777777" w:rsidR="00D83422" w:rsidRDefault="00D83422" w:rsidP="00F650BD">
      <w:pPr>
        <w:rPr>
          <w:rFonts w:ascii="Times New Roman" w:hAnsi="Times New Roman" w:cs="Times New Roman"/>
          <w:noProof/>
          <w:color w:val="984806"/>
          <w:sz w:val="24"/>
          <w:szCs w:val="24"/>
        </w:rPr>
      </w:pPr>
    </w:p>
    <w:p w14:paraId="4AB4BAE4" w14:textId="77777777" w:rsidR="00D83422" w:rsidRDefault="00D83422" w:rsidP="00F650BD">
      <w:pPr>
        <w:rPr>
          <w:rFonts w:ascii="Times New Roman" w:hAnsi="Times New Roman" w:cs="Times New Roman"/>
          <w:noProof/>
          <w:color w:val="984806"/>
          <w:sz w:val="24"/>
          <w:szCs w:val="24"/>
        </w:rPr>
      </w:pPr>
    </w:p>
    <w:p w14:paraId="12728F67" w14:textId="77777777" w:rsidR="00D83422" w:rsidRDefault="00D83422" w:rsidP="00F650BD">
      <w:pPr>
        <w:rPr>
          <w:rFonts w:ascii="Times New Roman" w:hAnsi="Times New Roman" w:cs="Times New Roman"/>
          <w:noProof/>
          <w:color w:val="984806"/>
          <w:sz w:val="24"/>
          <w:szCs w:val="24"/>
        </w:rPr>
      </w:pPr>
    </w:p>
    <w:p w14:paraId="4FF41C56" w14:textId="77777777" w:rsidR="00D83422" w:rsidRDefault="00D83422" w:rsidP="00F650BD">
      <w:pPr>
        <w:rPr>
          <w:rFonts w:ascii="Times New Roman" w:hAnsi="Times New Roman" w:cs="Times New Roman"/>
          <w:noProof/>
          <w:color w:val="984806"/>
          <w:sz w:val="24"/>
          <w:szCs w:val="24"/>
        </w:rPr>
      </w:pPr>
    </w:p>
    <w:p w14:paraId="62EFF8BD" w14:textId="77777777" w:rsidR="00D83422" w:rsidRDefault="00D83422" w:rsidP="00F650BD">
      <w:pPr>
        <w:rPr>
          <w:rFonts w:ascii="Times New Roman" w:hAnsi="Times New Roman" w:cs="Times New Roman"/>
          <w:noProof/>
          <w:color w:val="984806"/>
          <w:sz w:val="24"/>
          <w:szCs w:val="24"/>
        </w:rPr>
      </w:pPr>
    </w:p>
    <w:p w14:paraId="2B266146" w14:textId="77777777" w:rsidR="00D83422" w:rsidRDefault="00D83422" w:rsidP="00F650BD">
      <w:pPr>
        <w:rPr>
          <w:rFonts w:ascii="Times New Roman" w:hAnsi="Times New Roman" w:cs="Times New Roman"/>
          <w:noProof/>
          <w:color w:val="984806"/>
          <w:sz w:val="24"/>
          <w:szCs w:val="24"/>
        </w:rPr>
      </w:pPr>
    </w:p>
    <w:p w14:paraId="7A6E8282" w14:textId="77777777" w:rsidR="00D83422" w:rsidRDefault="00D83422" w:rsidP="00F650BD">
      <w:pPr>
        <w:rPr>
          <w:rFonts w:ascii="Times New Roman" w:hAnsi="Times New Roman" w:cs="Times New Roman"/>
          <w:noProof/>
          <w:color w:val="984806"/>
          <w:sz w:val="24"/>
          <w:szCs w:val="24"/>
        </w:rPr>
      </w:pPr>
    </w:p>
    <w:p w14:paraId="7C91AB63" w14:textId="77777777" w:rsidR="00A56544" w:rsidRDefault="00A56544" w:rsidP="00F650BD">
      <w:pPr>
        <w:rPr>
          <w:rFonts w:ascii="Times New Roman" w:hAnsi="Times New Roman" w:cs="Times New Roman"/>
          <w:noProof/>
          <w:color w:val="984806"/>
          <w:sz w:val="24"/>
          <w:szCs w:val="24"/>
        </w:rPr>
      </w:pPr>
    </w:p>
    <w:p w14:paraId="7B68E009" w14:textId="77777777" w:rsidR="00D83422" w:rsidRDefault="00D83422" w:rsidP="00F650BD">
      <w:pPr>
        <w:rPr>
          <w:rFonts w:ascii="Times New Roman" w:hAnsi="Times New Roman" w:cs="Times New Roman"/>
          <w:noProof/>
          <w:color w:val="984806"/>
          <w:sz w:val="24"/>
          <w:szCs w:val="24"/>
        </w:rPr>
      </w:pPr>
    </w:p>
    <w:p w14:paraId="0167A8D8" w14:textId="77777777" w:rsidR="00D83422" w:rsidRDefault="00D83422" w:rsidP="00F650BD">
      <w:pPr>
        <w:rPr>
          <w:rFonts w:ascii="Times New Roman" w:hAnsi="Times New Roman" w:cs="Times New Roman"/>
          <w:noProof/>
          <w:color w:val="984806"/>
          <w:sz w:val="24"/>
          <w:szCs w:val="24"/>
        </w:rPr>
      </w:pPr>
    </w:p>
    <w:p w14:paraId="00C5056B" w14:textId="77777777" w:rsidR="00D83422" w:rsidRDefault="00D83422" w:rsidP="00F650BD">
      <w:pPr>
        <w:rPr>
          <w:rFonts w:ascii="Times New Roman" w:hAnsi="Times New Roman" w:cs="Times New Roman"/>
          <w:noProof/>
          <w:color w:val="984806"/>
          <w:sz w:val="24"/>
          <w:szCs w:val="24"/>
        </w:rPr>
      </w:pPr>
    </w:p>
    <w:p w14:paraId="216D8E06" w14:textId="77777777" w:rsidR="00D83422" w:rsidRDefault="00D83422" w:rsidP="00F650BD">
      <w:pPr>
        <w:rPr>
          <w:rFonts w:ascii="Times New Roman" w:hAnsi="Times New Roman" w:cs="Times New Roman"/>
          <w:noProof/>
          <w:color w:val="984806"/>
          <w:sz w:val="24"/>
          <w:szCs w:val="24"/>
        </w:rPr>
      </w:pPr>
    </w:p>
    <w:p w14:paraId="02EE4B58" w14:textId="77777777" w:rsidR="00D83422" w:rsidRDefault="00D83422" w:rsidP="00F650BD">
      <w:pPr>
        <w:rPr>
          <w:rFonts w:ascii="Times New Roman" w:hAnsi="Times New Roman" w:cs="Times New Roman"/>
          <w:noProof/>
          <w:color w:val="984806"/>
          <w:sz w:val="24"/>
          <w:szCs w:val="24"/>
        </w:rPr>
      </w:pPr>
    </w:p>
    <w:p w14:paraId="0ACD1AEB" w14:textId="77777777" w:rsidR="00D83422" w:rsidRPr="001A1E32" w:rsidRDefault="00D83422" w:rsidP="00F650BD">
      <w:pPr>
        <w:rPr>
          <w:rFonts w:ascii="Times New Roman" w:hAnsi="Times New Roman" w:cs="Times New Roman"/>
          <w:noProof/>
          <w:color w:val="984806"/>
          <w:sz w:val="24"/>
          <w:szCs w:val="24"/>
        </w:rPr>
      </w:pPr>
    </w:p>
    <w:p w14:paraId="798E5E15"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drawing>
          <wp:inline distT="0" distB="0" distL="0" distR="0" wp14:anchorId="3F92C8AE" wp14:editId="7D2985FC">
            <wp:extent cx="4058093" cy="438593"/>
            <wp:effectExtent l="171450" t="17145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14:paraId="65BC475D" w14:textId="77777777" w:rsidR="00F650BD" w:rsidRDefault="00F650BD" w:rsidP="00F650BD">
      <w:pPr>
        <w:rPr>
          <w:rFonts w:cs="Times New Roman"/>
          <w:noProof/>
          <w:sz w:val="20"/>
          <w:szCs w:val="20"/>
        </w:rPr>
      </w:pPr>
    </w:p>
    <w:p w14:paraId="030A97C6" w14:textId="77777777" w:rsidR="00AE467E" w:rsidRDefault="00AE467E" w:rsidP="00AE467E">
      <w:pPr>
        <w:spacing w:before="67"/>
        <w:ind w:left="1850" w:right="1850"/>
        <w:jc w:val="center"/>
        <w:rPr>
          <w:i/>
        </w:rPr>
      </w:pPr>
      <w:r>
        <w:rPr>
          <w:b/>
          <w:i/>
          <w:color w:val="58595B"/>
          <w:w w:val="85"/>
        </w:rPr>
        <w:t>Tablo15:</w:t>
      </w:r>
      <w:r>
        <w:rPr>
          <w:i/>
          <w:color w:val="58595B"/>
          <w:w w:val="85"/>
        </w:rPr>
        <w:t>Amaç,Hedef,GöstergeveStratejilereİlişkinKartlar</w:t>
      </w:r>
    </w:p>
    <w:p w14:paraId="486D4A5D" w14:textId="77777777" w:rsidR="00AE467E" w:rsidRDefault="00AE467E" w:rsidP="00AE467E">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AE467E" w14:paraId="374503A2" w14:textId="77777777" w:rsidTr="00485971">
        <w:trPr>
          <w:trHeight w:val="1073"/>
        </w:trPr>
        <w:tc>
          <w:tcPr>
            <w:tcW w:w="2613" w:type="dxa"/>
            <w:gridSpan w:val="2"/>
            <w:tcBorders>
              <w:top w:val="nil"/>
              <w:left w:val="nil"/>
              <w:right w:val="nil"/>
            </w:tcBorders>
            <w:shd w:val="clear" w:color="auto" w:fill="08AFE5"/>
          </w:tcPr>
          <w:p w14:paraId="23CABDE9" w14:textId="77777777" w:rsidR="00AE467E" w:rsidRDefault="00AE467E" w:rsidP="00485971">
            <w:pPr>
              <w:pStyle w:val="TableParagraph"/>
              <w:spacing w:before="3"/>
              <w:rPr>
                <w:i/>
                <w:sz w:val="35"/>
              </w:rPr>
            </w:pPr>
          </w:p>
          <w:p w14:paraId="33E4623F" w14:textId="77777777" w:rsidR="00AE467E" w:rsidRDefault="00AE467E" w:rsidP="00485971">
            <w:pPr>
              <w:pStyle w:val="TableParagraph"/>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14:paraId="5B99D31E" w14:textId="77777777" w:rsidR="00AE467E" w:rsidRPr="008B0239" w:rsidRDefault="00AE467E" w:rsidP="00485971">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AE467E" w14:paraId="22992CEA" w14:textId="77777777" w:rsidTr="00485971">
        <w:trPr>
          <w:trHeight w:val="592"/>
        </w:trPr>
        <w:tc>
          <w:tcPr>
            <w:tcW w:w="2613" w:type="dxa"/>
            <w:gridSpan w:val="2"/>
            <w:tcBorders>
              <w:left w:val="nil"/>
              <w:right w:val="nil"/>
            </w:tcBorders>
            <w:shd w:val="clear" w:color="auto" w:fill="08AFE5"/>
          </w:tcPr>
          <w:p w14:paraId="6DA9409B" w14:textId="77777777" w:rsidR="00AE467E" w:rsidRDefault="00AE467E" w:rsidP="00485971">
            <w:pPr>
              <w:pStyle w:val="TableParagraph"/>
              <w:spacing w:before="165"/>
              <w:ind w:left="61"/>
              <w:rPr>
                <w:b/>
              </w:rPr>
            </w:pPr>
            <w:r>
              <w:rPr>
                <w:b/>
                <w:color w:val="FFFFFF"/>
                <w:w w:val="95"/>
              </w:rPr>
              <w:t>Hedef1.1</w:t>
            </w:r>
          </w:p>
        </w:tc>
        <w:tc>
          <w:tcPr>
            <w:tcW w:w="6748" w:type="dxa"/>
            <w:gridSpan w:val="7"/>
            <w:tcBorders>
              <w:top w:val="single" w:sz="4" w:space="0" w:color="08AFE5"/>
              <w:left w:val="nil"/>
              <w:bottom w:val="single" w:sz="4" w:space="0" w:color="08AFE5"/>
              <w:right w:val="single" w:sz="4" w:space="0" w:color="08AFE5"/>
            </w:tcBorders>
          </w:tcPr>
          <w:p w14:paraId="11206396" w14:textId="77777777" w:rsidR="00AE467E" w:rsidRPr="008B0239" w:rsidRDefault="00AE467E" w:rsidP="00485971">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AE467E" w14:paraId="16D47248" w14:textId="77777777" w:rsidTr="00485971">
        <w:trPr>
          <w:trHeight w:val="845"/>
        </w:trPr>
        <w:tc>
          <w:tcPr>
            <w:tcW w:w="2613" w:type="dxa"/>
            <w:gridSpan w:val="2"/>
            <w:tcBorders>
              <w:left w:val="nil"/>
              <w:right w:val="nil"/>
            </w:tcBorders>
            <w:shd w:val="clear" w:color="auto" w:fill="08AFE5"/>
          </w:tcPr>
          <w:p w14:paraId="695CC20E" w14:textId="77777777" w:rsidR="00AE467E" w:rsidRDefault="00AE467E" w:rsidP="00485971">
            <w:pPr>
              <w:pStyle w:val="TableParagraph"/>
              <w:spacing w:before="182"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68D8401" w14:textId="77777777" w:rsidR="00AE467E" w:rsidRDefault="00AE467E" w:rsidP="00485971">
            <w:pPr>
              <w:pStyle w:val="TableParagraph"/>
              <w:spacing w:before="1"/>
              <w:rPr>
                <w:i/>
                <w:sz w:val="26"/>
              </w:rPr>
            </w:pPr>
          </w:p>
          <w:p w14:paraId="1E0DE9F1" w14:textId="77777777" w:rsidR="00AE467E" w:rsidRDefault="00AE467E" w:rsidP="00485971">
            <w:pPr>
              <w:pStyle w:val="TableParagraph"/>
              <w:spacing w:before="1"/>
              <w:ind w:left="56"/>
              <w:rPr>
                <w:b/>
                <w:sz w:val="20"/>
              </w:rPr>
            </w:pPr>
            <w:r>
              <w:rPr>
                <w:b/>
                <w:color w:val="231F20"/>
                <w:w w:val="110"/>
                <w:sz w:val="20"/>
              </w:rPr>
              <w:t>TEMELEĞİTİM</w:t>
            </w:r>
          </w:p>
        </w:tc>
      </w:tr>
      <w:tr w:rsidR="00AE467E" w14:paraId="3B6657AD" w14:textId="77777777" w:rsidTr="00485971">
        <w:trPr>
          <w:trHeight w:val="605"/>
        </w:trPr>
        <w:tc>
          <w:tcPr>
            <w:tcW w:w="2613" w:type="dxa"/>
            <w:gridSpan w:val="2"/>
            <w:tcBorders>
              <w:left w:val="nil"/>
              <w:right w:val="nil"/>
            </w:tcBorders>
            <w:shd w:val="clear" w:color="auto" w:fill="08AFE5"/>
          </w:tcPr>
          <w:p w14:paraId="6F3102AE" w14:textId="77777777" w:rsidR="00AE467E" w:rsidRDefault="00AE467E" w:rsidP="00485971">
            <w:pPr>
              <w:pStyle w:val="TableParagraph"/>
              <w:spacing w:before="62" w:line="228" w:lineRule="auto"/>
              <w:ind w:left="61" w:right="423"/>
              <w:rPr>
                <w:b/>
              </w:rPr>
            </w:pPr>
            <w:r>
              <w:rPr>
                <w:b/>
                <w:color w:val="FFFFFF"/>
                <w:spacing w:val="-2"/>
                <w:w w:val="95"/>
              </w:rPr>
              <w:t>Amacın</w:t>
            </w:r>
            <w:r>
              <w:rPr>
                <w:b/>
                <w:color w:val="FFFFFF"/>
                <w:spacing w:val="-1"/>
                <w:w w:val="95"/>
              </w:rPr>
              <w:t>İlişkiliOlduğu</w:t>
            </w:r>
            <w:r>
              <w:rPr>
                <w:b/>
                <w:color w:val="FFFFFF"/>
                <w:w w:val="90"/>
              </w:rPr>
              <w:t>AltProgramHedefi</w:t>
            </w:r>
          </w:p>
        </w:tc>
        <w:tc>
          <w:tcPr>
            <w:tcW w:w="6748" w:type="dxa"/>
            <w:gridSpan w:val="7"/>
            <w:tcBorders>
              <w:top w:val="single" w:sz="4" w:space="0" w:color="08AFE5"/>
              <w:left w:val="nil"/>
              <w:bottom w:val="single" w:sz="4" w:space="0" w:color="08AFE5"/>
              <w:right w:val="single" w:sz="4" w:space="0" w:color="08AFE5"/>
            </w:tcBorders>
          </w:tcPr>
          <w:p w14:paraId="4640B4D6" w14:textId="77777777" w:rsidR="00AE467E" w:rsidRDefault="00AE467E" w:rsidP="00485971">
            <w:pPr>
              <w:pStyle w:val="TableParagraph"/>
              <w:spacing w:before="181"/>
              <w:ind w:left="56"/>
              <w:rPr>
                <w:b/>
                <w:sz w:val="20"/>
              </w:rPr>
            </w:pPr>
            <w:r>
              <w:rPr>
                <w:b/>
                <w:color w:val="231F20"/>
                <w:w w:val="95"/>
                <w:sz w:val="20"/>
              </w:rPr>
              <w:t>EğitimeErişimveFırsatEşitliği</w:t>
            </w:r>
          </w:p>
        </w:tc>
      </w:tr>
      <w:tr w:rsidR="00AE467E" w14:paraId="707CB408" w14:textId="77777777" w:rsidTr="00485971">
        <w:trPr>
          <w:trHeight w:val="1085"/>
        </w:trPr>
        <w:tc>
          <w:tcPr>
            <w:tcW w:w="2613" w:type="dxa"/>
            <w:gridSpan w:val="2"/>
            <w:tcBorders>
              <w:left w:val="nil"/>
            </w:tcBorders>
            <w:shd w:val="clear" w:color="auto" w:fill="08AFE5"/>
          </w:tcPr>
          <w:p w14:paraId="603E4AD5" w14:textId="77777777" w:rsidR="00AE467E" w:rsidRDefault="00AE467E" w:rsidP="00485971">
            <w:pPr>
              <w:pStyle w:val="TableParagraph"/>
              <w:spacing w:before="9"/>
              <w:rPr>
                <w:i/>
                <w:sz w:val="35"/>
              </w:rPr>
            </w:pPr>
          </w:p>
          <w:p w14:paraId="50C9B60E" w14:textId="77777777" w:rsidR="00AE467E" w:rsidRDefault="00AE467E" w:rsidP="00485971">
            <w:pPr>
              <w:pStyle w:val="TableParagraph"/>
              <w:ind w:left="61"/>
              <w:rPr>
                <w:b/>
              </w:rPr>
            </w:pPr>
            <w:r>
              <w:rPr>
                <w:b/>
                <w:color w:val="FFFFFF"/>
                <w:spacing w:val="-2"/>
                <w:w w:val="95"/>
              </w:rPr>
              <w:t>Performans</w:t>
            </w:r>
            <w:r>
              <w:rPr>
                <w:b/>
                <w:color w:val="FFFFFF"/>
                <w:spacing w:val="-1"/>
                <w:w w:val="95"/>
              </w:rPr>
              <w:t>Göstergeleri</w:t>
            </w:r>
          </w:p>
        </w:tc>
        <w:tc>
          <w:tcPr>
            <w:tcW w:w="964" w:type="dxa"/>
            <w:tcBorders>
              <w:top w:val="nil"/>
              <w:bottom w:val="nil"/>
            </w:tcBorders>
            <w:shd w:val="clear" w:color="auto" w:fill="08AFE5"/>
          </w:tcPr>
          <w:p w14:paraId="655A0768" w14:textId="77777777" w:rsidR="00AE467E" w:rsidRDefault="00AE467E" w:rsidP="00485971">
            <w:pPr>
              <w:pStyle w:val="TableParagraph"/>
              <w:spacing w:before="182"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14:paraId="49DB1632" w14:textId="77777777" w:rsidR="00AE467E" w:rsidRDefault="00AE467E" w:rsidP="00485971">
            <w:pPr>
              <w:pStyle w:val="TableParagraph"/>
              <w:spacing w:before="62" w:line="228" w:lineRule="auto"/>
              <w:ind w:left="53" w:right="52" w:hanging="1"/>
              <w:jc w:val="center"/>
              <w:rPr>
                <w:b/>
              </w:rPr>
            </w:pPr>
            <w:r>
              <w:rPr>
                <w:b/>
                <w:color w:val="FFFFFF"/>
              </w:rPr>
              <w:t>PlanDönemi</w:t>
            </w:r>
            <w:r>
              <w:rPr>
                <w:b/>
                <w:color w:val="FFFFFF"/>
                <w:spacing w:val="-2"/>
                <w:w w:val="95"/>
              </w:rPr>
              <w:t>Başlangıç</w:t>
            </w:r>
            <w:r>
              <w:rPr>
                <w:b/>
                <w:color w:val="FFFFFF"/>
              </w:rPr>
              <w:t>Değeri</w:t>
            </w:r>
          </w:p>
        </w:tc>
        <w:tc>
          <w:tcPr>
            <w:tcW w:w="964" w:type="dxa"/>
            <w:tcBorders>
              <w:top w:val="nil"/>
              <w:bottom w:val="nil"/>
            </w:tcBorders>
            <w:shd w:val="clear" w:color="auto" w:fill="08AFE5"/>
          </w:tcPr>
          <w:p w14:paraId="74EF47D7" w14:textId="77777777" w:rsidR="00AE467E" w:rsidRDefault="00AE467E" w:rsidP="00485971">
            <w:pPr>
              <w:pStyle w:val="TableParagraph"/>
              <w:spacing w:before="9"/>
              <w:rPr>
                <w:i/>
                <w:sz w:val="35"/>
              </w:rPr>
            </w:pPr>
          </w:p>
          <w:p w14:paraId="1AA3EE7B" w14:textId="77777777" w:rsidR="00AE467E" w:rsidRDefault="00AE467E" w:rsidP="00485971">
            <w:pPr>
              <w:pStyle w:val="TableParagraph"/>
              <w:spacing w:before="1"/>
              <w:ind w:left="252"/>
              <w:rPr>
                <w:b/>
              </w:rPr>
            </w:pPr>
            <w:r>
              <w:rPr>
                <w:b/>
                <w:color w:val="FFFFFF"/>
              </w:rPr>
              <w:t>2024</w:t>
            </w:r>
          </w:p>
        </w:tc>
        <w:tc>
          <w:tcPr>
            <w:tcW w:w="964" w:type="dxa"/>
            <w:tcBorders>
              <w:top w:val="nil"/>
              <w:bottom w:val="nil"/>
            </w:tcBorders>
            <w:shd w:val="clear" w:color="auto" w:fill="08AFE5"/>
          </w:tcPr>
          <w:p w14:paraId="1E00A367" w14:textId="77777777" w:rsidR="00AE467E" w:rsidRDefault="00AE467E" w:rsidP="00485971">
            <w:pPr>
              <w:pStyle w:val="TableParagraph"/>
              <w:spacing w:before="9"/>
              <w:rPr>
                <w:i/>
                <w:sz w:val="35"/>
              </w:rPr>
            </w:pPr>
          </w:p>
          <w:p w14:paraId="19895B2C" w14:textId="77777777" w:rsidR="00AE467E" w:rsidRDefault="00AE467E" w:rsidP="00485971">
            <w:pPr>
              <w:pStyle w:val="TableParagraph"/>
              <w:spacing w:before="1"/>
              <w:ind w:left="252"/>
              <w:rPr>
                <w:b/>
              </w:rPr>
            </w:pPr>
            <w:r>
              <w:rPr>
                <w:b/>
                <w:color w:val="FFFFFF"/>
              </w:rPr>
              <w:t>2025</w:t>
            </w:r>
          </w:p>
        </w:tc>
        <w:tc>
          <w:tcPr>
            <w:tcW w:w="964" w:type="dxa"/>
            <w:tcBorders>
              <w:top w:val="nil"/>
              <w:bottom w:val="nil"/>
            </w:tcBorders>
            <w:shd w:val="clear" w:color="auto" w:fill="08AFE5"/>
          </w:tcPr>
          <w:p w14:paraId="457B55AA" w14:textId="77777777" w:rsidR="00AE467E" w:rsidRDefault="00AE467E" w:rsidP="00485971">
            <w:pPr>
              <w:pStyle w:val="TableParagraph"/>
              <w:spacing w:before="9"/>
              <w:rPr>
                <w:i/>
                <w:sz w:val="35"/>
              </w:rPr>
            </w:pPr>
          </w:p>
          <w:p w14:paraId="27923AD1" w14:textId="77777777" w:rsidR="00AE467E" w:rsidRDefault="00AE467E" w:rsidP="0048597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2FE73885" w14:textId="77777777" w:rsidR="00AE467E" w:rsidRDefault="00AE467E" w:rsidP="00485971">
            <w:pPr>
              <w:pStyle w:val="TableParagraph"/>
              <w:spacing w:before="9"/>
              <w:rPr>
                <w:i/>
                <w:sz w:val="35"/>
              </w:rPr>
            </w:pPr>
          </w:p>
          <w:p w14:paraId="547022ED" w14:textId="77777777" w:rsidR="00AE467E" w:rsidRDefault="00AE467E" w:rsidP="0048597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6CF8CB6A" w14:textId="77777777" w:rsidR="00AE467E" w:rsidRDefault="00AE467E" w:rsidP="00485971">
            <w:pPr>
              <w:pStyle w:val="TableParagraph"/>
              <w:spacing w:before="9"/>
              <w:rPr>
                <w:i/>
                <w:sz w:val="35"/>
              </w:rPr>
            </w:pPr>
          </w:p>
          <w:p w14:paraId="1FA0A23D" w14:textId="77777777" w:rsidR="00AE467E" w:rsidRDefault="00AE467E" w:rsidP="00485971">
            <w:pPr>
              <w:pStyle w:val="TableParagraph"/>
              <w:spacing w:before="1"/>
              <w:ind w:right="257"/>
              <w:jc w:val="right"/>
              <w:rPr>
                <w:b/>
              </w:rPr>
            </w:pPr>
            <w:r>
              <w:rPr>
                <w:b/>
                <w:color w:val="FFFFFF"/>
              </w:rPr>
              <w:t>2028</w:t>
            </w:r>
          </w:p>
        </w:tc>
      </w:tr>
      <w:tr w:rsidR="00AE467E" w14:paraId="58FABF40" w14:textId="77777777" w:rsidTr="00485971">
        <w:trPr>
          <w:trHeight w:val="670"/>
        </w:trPr>
        <w:tc>
          <w:tcPr>
            <w:tcW w:w="1309" w:type="dxa"/>
            <w:tcBorders>
              <w:left w:val="nil"/>
            </w:tcBorders>
            <w:shd w:val="clear" w:color="auto" w:fill="08AFE5"/>
          </w:tcPr>
          <w:p w14:paraId="7B1387BF" w14:textId="77777777" w:rsidR="00AE467E" w:rsidRDefault="00AE467E" w:rsidP="00485971">
            <w:pPr>
              <w:pStyle w:val="TableParagraph"/>
              <w:spacing w:before="172" w:line="246" w:lineRule="exact"/>
              <w:ind w:left="61"/>
              <w:rPr>
                <w:b/>
              </w:rPr>
            </w:pPr>
            <w:r>
              <w:rPr>
                <w:b/>
                <w:color w:val="FFFFFF"/>
              </w:rPr>
              <w:t>PG-1.1.1</w:t>
            </w:r>
          </w:p>
          <w:p w14:paraId="374B9982" w14:textId="77777777" w:rsidR="00AE467E" w:rsidRDefault="00AE467E" w:rsidP="00485971">
            <w:pPr>
              <w:pStyle w:val="TableParagraph"/>
              <w:spacing w:before="4" w:line="228" w:lineRule="auto"/>
              <w:ind w:left="61" w:right="57"/>
              <w:rPr>
                <w:b/>
              </w:rPr>
            </w:pPr>
            <w:r>
              <w:rPr>
                <w:b/>
                <w:color w:val="FFFFFF"/>
              </w:rPr>
              <w:t>Temeleğitimdeokullaşma</w:t>
            </w:r>
            <w:r>
              <w:rPr>
                <w:b/>
                <w:color w:val="FFFFFF"/>
                <w:w w:val="90"/>
              </w:rPr>
              <w:t>oranı (%)(YaşGrubu)</w:t>
            </w:r>
          </w:p>
        </w:tc>
        <w:tc>
          <w:tcPr>
            <w:tcW w:w="1304" w:type="dxa"/>
            <w:tcBorders>
              <w:right w:val="nil"/>
            </w:tcBorders>
            <w:shd w:val="clear" w:color="auto" w:fill="08AFE5"/>
          </w:tcPr>
          <w:p w14:paraId="6A4CD216" w14:textId="77777777" w:rsidR="00AE467E" w:rsidRDefault="00AE467E" w:rsidP="00485971">
            <w:pPr>
              <w:pStyle w:val="TableParagraph"/>
              <w:spacing w:before="205"/>
              <w:ind w:left="51"/>
              <w:rPr>
                <w:b/>
              </w:rPr>
            </w:pPr>
            <w:r>
              <w:rPr>
                <w:b/>
                <w:color w:val="FFFFFF"/>
                <w:spacing w:val="-1"/>
                <w:w w:val="90"/>
              </w:rPr>
              <w:t>6-9Yaş</w:t>
            </w:r>
          </w:p>
        </w:tc>
        <w:tc>
          <w:tcPr>
            <w:tcW w:w="964" w:type="dxa"/>
            <w:tcBorders>
              <w:top w:val="nil"/>
              <w:left w:val="nil"/>
              <w:bottom w:val="single" w:sz="4" w:space="0" w:color="08AFE5"/>
              <w:right w:val="single" w:sz="4" w:space="0" w:color="08AFE5"/>
            </w:tcBorders>
          </w:tcPr>
          <w:p w14:paraId="2024893C" w14:textId="77777777" w:rsidR="00AE467E" w:rsidRDefault="00AE467E" w:rsidP="00485971">
            <w:pPr>
              <w:pStyle w:val="TableParagraph"/>
              <w:spacing w:before="9"/>
              <w:rPr>
                <w:i/>
                <w:sz w:val="18"/>
              </w:rPr>
            </w:pPr>
          </w:p>
          <w:p w14:paraId="34B18436" w14:textId="77777777" w:rsidR="00AE467E" w:rsidRDefault="00AE467E" w:rsidP="00485971">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14:paraId="1929D50D" w14:textId="77777777" w:rsidR="00AE467E" w:rsidRDefault="00142BC3" w:rsidP="00485971">
            <w:pPr>
              <w:pStyle w:val="TableParagraph"/>
              <w:ind w:left="131" w:right="131"/>
              <w:jc w:val="center"/>
              <w:rPr>
                <w:sz w:val="20"/>
              </w:rPr>
            </w:pPr>
            <w:r>
              <w:rPr>
                <w:sz w:val="20"/>
              </w:rPr>
              <w:t>96,40</w:t>
            </w:r>
          </w:p>
        </w:tc>
        <w:tc>
          <w:tcPr>
            <w:tcW w:w="964" w:type="dxa"/>
            <w:tcBorders>
              <w:top w:val="nil"/>
              <w:left w:val="single" w:sz="4" w:space="0" w:color="08AFE5"/>
              <w:bottom w:val="single" w:sz="4" w:space="0" w:color="08AFE5"/>
              <w:right w:val="single" w:sz="4" w:space="0" w:color="08AFE5"/>
            </w:tcBorders>
          </w:tcPr>
          <w:p w14:paraId="74DF077F" w14:textId="77777777" w:rsidR="00AE467E" w:rsidRDefault="00142BC3" w:rsidP="00485971">
            <w:pPr>
              <w:pStyle w:val="TableParagraph"/>
              <w:ind w:left="131" w:right="132"/>
              <w:jc w:val="center"/>
              <w:rPr>
                <w:sz w:val="20"/>
              </w:rPr>
            </w:pPr>
            <w:r>
              <w:rPr>
                <w:sz w:val="20"/>
              </w:rPr>
              <w:t>98,30</w:t>
            </w:r>
          </w:p>
        </w:tc>
        <w:tc>
          <w:tcPr>
            <w:tcW w:w="964" w:type="dxa"/>
            <w:tcBorders>
              <w:top w:val="nil"/>
              <w:left w:val="single" w:sz="4" w:space="0" w:color="08AFE5"/>
              <w:bottom w:val="single" w:sz="4" w:space="0" w:color="08AFE5"/>
              <w:right w:val="single" w:sz="4" w:space="0" w:color="08AFE5"/>
            </w:tcBorders>
          </w:tcPr>
          <w:p w14:paraId="2B2F80AF" w14:textId="77777777" w:rsidR="00AE467E" w:rsidRDefault="00AE467E" w:rsidP="00485971">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586882A1" w14:textId="77777777" w:rsidR="00AE467E" w:rsidRDefault="00AE467E" w:rsidP="0048597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3C683826" w14:textId="77777777" w:rsidR="00AE467E" w:rsidRDefault="00AE467E" w:rsidP="0048597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53EE599" w14:textId="77777777" w:rsidR="00AE467E" w:rsidRDefault="00AE467E" w:rsidP="00485971">
            <w:pPr>
              <w:pStyle w:val="TableParagraph"/>
              <w:ind w:left="131" w:right="131"/>
              <w:jc w:val="center"/>
              <w:rPr>
                <w:sz w:val="20"/>
              </w:rPr>
            </w:pPr>
            <w:r>
              <w:rPr>
                <w:sz w:val="20"/>
              </w:rPr>
              <w:t>100</w:t>
            </w:r>
          </w:p>
        </w:tc>
      </w:tr>
      <w:tr w:rsidR="00AE467E" w14:paraId="596AE67E" w14:textId="77777777" w:rsidTr="00485971">
        <w:trPr>
          <w:trHeight w:val="1453"/>
        </w:trPr>
        <w:tc>
          <w:tcPr>
            <w:tcW w:w="1309" w:type="dxa"/>
            <w:tcBorders>
              <w:left w:val="nil"/>
            </w:tcBorders>
            <w:shd w:val="clear" w:color="auto" w:fill="08AFE5"/>
          </w:tcPr>
          <w:p w14:paraId="2687DB95" w14:textId="77777777" w:rsidR="00AE467E" w:rsidRDefault="00AE467E" w:rsidP="00485971">
            <w:pPr>
              <w:pStyle w:val="TableParagraph"/>
              <w:rPr>
                <w:i/>
                <w:sz w:val="28"/>
              </w:rPr>
            </w:pPr>
          </w:p>
          <w:p w14:paraId="44FFBB18" w14:textId="77777777" w:rsidR="00AE467E" w:rsidRDefault="00AE467E" w:rsidP="00485971">
            <w:pPr>
              <w:pStyle w:val="TableParagraph"/>
              <w:spacing w:before="8"/>
              <w:rPr>
                <w:i/>
                <w:sz w:val="29"/>
              </w:rPr>
            </w:pPr>
          </w:p>
          <w:p w14:paraId="21B96B00" w14:textId="77777777" w:rsidR="00AE467E" w:rsidRDefault="00AE467E" w:rsidP="00485971">
            <w:pPr>
              <w:pStyle w:val="TableParagraph"/>
              <w:spacing w:line="246" w:lineRule="exact"/>
              <w:ind w:left="61"/>
              <w:rPr>
                <w:b/>
              </w:rPr>
            </w:pPr>
            <w:r>
              <w:rPr>
                <w:b/>
                <w:color w:val="FFFFFF"/>
              </w:rPr>
              <w:t>PG-1.1.2</w:t>
            </w:r>
          </w:p>
          <w:p w14:paraId="614AAC53" w14:textId="77777777" w:rsidR="00AE467E" w:rsidRDefault="00AE467E" w:rsidP="00485971">
            <w:pPr>
              <w:pStyle w:val="TableParagraph"/>
              <w:spacing w:before="4" w:line="228" w:lineRule="auto"/>
              <w:ind w:left="61" w:right="57"/>
              <w:rPr>
                <w:b/>
              </w:rPr>
            </w:pPr>
            <w:r>
              <w:rPr>
                <w:b/>
                <w:color w:val="FFFFFF"/>
              </w:rPr>
              <w:t>Öğrenci</w:t>
            </w:r>
            <w:r>
              <w:rPr>
                <w:b/>
                <w:color w:val="FFFFFF"/>
                <w:w w:val="90"/>
              </w:rPr>
              <w:t>sayısı 30’danfazla olan</w:t>
            </w:r>
            <w:r>
              <w:rPr>
                <w:b/>
                <w:color w:val="FFFFFF"/>
                <w:spacing w:val="-1"/>
                <w:w w:val="95"/>
              </w:rPr>
              <w:t>şube oranı</w:t>
            </w:r>
            <w:r>
              <w:rPr>
                <w:b/>
                <w:color w:val="FFFFFF"/>
              </w:rPr>
              <w:t>(%)</w:t>
            </w:r>
          </w:p>
        </w:tc>
        <w:tc>
          <w:tcPr>
            <w:tcW w:w="1304" w:type="dxa"/>
            <w:tcBorders>
              <w:right w:val="nil"/>
            </w:tcBorders>
            <w:shd w:val="clear" w:color="auto" w:fill="08AFE5"/>
          </w:tcPr>
          <w:p w14:paraId="08C1D761" w14:textId="77777777" w:rsidR="00AE467E" w:rsidRDefault="00AE467E" w:rsidP="00485971">
            <w:pPr>
              <w:pStyle w:val="TableParagraph"/>
              <w:spacing w:before="126" w:line="228" w:lineRule="auto"/>
              <w:ind w:left="51" w:right="40"/>
              <w:rPr>
                <w:b/>
              </w:rPr>
            </w:pPr>
            <w:r>
              <w:rPr>
                <w:b/>
                <w:color w:val="FFFFFF"/>
              </w:rPr>
              <w:t>İlkokulda</w:t>
            </w:r>
            <w:r>
              <w:rPr>
                <w:b/>
                <w:color w:val="FFFFFF"/>
                <w:spacing w:val="-1"/>
                <w:w w:val="95"/>
              </w:rPr>
              <w:t>öğrenci sayısı</w:t>
            </w:r>
            <w:r>
              <w:rPr>
                <w:b/>
                <w:color w:val="FFFFFF"/>
                <w:w w:val="90"/>
              </w:rPr>
              <w:t>30’dan fazla</w:t>
            </w:r>
            <w:r>
              <w:rPr>
                <w:b/>
                <w:color w:val="FFFFFF"/>
                <w:w w:val="95"/>
              </w:rPr>
              <w:t>olan şube</w:t>
            </w:r>
            <w:r>
              <w:rPr>
                <w:b/>
                <w:color w:val="FFFFFF"/>
                <w:w w:val="90"/>
              </w:rPr>
              <w:t>oranı(%)</w:t>
            </w:r>
          </w:p>
        </w:tc>
        <w:tc>
          <w:tcPr>
            <w:tcW w:w="964" w:type="dxa"/>
            <w:tcBorders>
              <w:top w:val="single" w:sz="4" w:space="0" w:color="08AFE5"/>
              <w:left w:val="nil"/>
              <w:bottom w:val="single" w:sz="4" w:space="0" w:color="08AFE5"/>
              <w:right w:val="single" w:sz="4" w:space="0" w:color="08AFE5"/>
            </w:tcBorders>
          </w:tcPr>
          <w:p w14:paraId="0F7054F2" w14:textId="77777777" w:rsidR="00AE467E" w:rsidRDefault="00AE467E" w:rsidP="00485971">
            <w:pPr>
              <w:pStyle w:val="TableParagraph"/>
              <w:rPr>
                <w:i/>
                <w:sz w:val="24"/>
              </w:rPr>
            </w:pPr>
          </w:p>
          <w:p w14:paraId="63777DEF" w14:textId="77777777" w:rsidR="00AE467E" w:rsidRDefault="00AE467E" w:rsidP="00485971">
            <w:pPr>
              <w:pStyle w:val="TableParagraph"/>
              <w:spacing w:before="9"/>
              <w:rPr>
                <w:i/>
                <w:sz w:val="28"/>
              </w:rPr>
            </w:pPr>
          </w:p>
          <w:p w14:paraId="7A27389A" w14:textId="77777777" w:rsidR="00AE467E" w:rsidRDefault="00AE467E" w:rsidP="00485971">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4DB352AC" w14:textId="77777777" w:rsidR="00AE467E" w:rsidRDefault="00142BC3" w:rsidP="00485971">
            <w:pPr>
              <w:pStyle w:val="TableParagraph"/>
              <w:ind w:left="131" w:right="131"/>
              <w:jc w:val="center"/>
              <w:rPr>
                <w:sz w:val="20"/>
              </w:rPr>
            </w:pPr>
            <w:r>
              <w:rPr>
                <w:sz w:val="20"/>
              </w:rPr>
              <w:t>2,60</w:t>
            </w:r>
          </w:p>
        </w:tc>
        <w:tc>
          <w:tcPr>
            <w:tcW w:w="964" w:type="dxa"/>
            <w:tcBorders>
              <w:top w:val="single" w:sz="4" w:space="0" w:color="08AFE5"/>
              <w:left w:val="single" w:sz="4" w:space="0" w:color="08AFE5"/>
              <w:bottom w:val="single" w:sz="4" w:space="0" w:color="08AFE5"/>
              <w:right w:val="single" w:sz="4" w:space="0" w:color="08AFE5"/>
            </w:tcBorders>
          </w:tcPr>
          <w:p w14:paraId="73776B85" w14:textId="77777777" w:rsidR="00AE467E" w:rsidRDefault="00142BC3" w:rsidP="00485971">
            <w:pPr>
              <w:pStyle w:val="TableParagraph"/>
              <w:ind w:left="131" w:right="132"/>
              <w:jc w:val="center"/>
              <w:rPr>
                <w:sz w:val="20"/>
              </w:rPr>
            </w:pPr>
            <w:r>
              <w:rPr>
                <w:sz w:val="20"/>
              </w:rPr>
              <w:t>2,40</w:t>
            </w:r>
          </w:p>
        </w:tc>
        <w:tc>
          <w:tcPr>
            <w:tcW w:w="964" w:type="dxa"/>
            <w:tcBorders>
              <w:top w:val="single" w:sz="4" w:space="0" w:color="08AFE5"/>
              <w:left w:val="single" w:sz="4" w:space="0" w:color="08AFE5"/>
              <w:bottom w:val="single" w:sz="4" w:space="0" w:color="08AFE5"/>
              <w:right w:val="single" w:sz="4" w:space="0" w:color="08AFE5"/>
            </w:tcBorders>
          </w:tcPr>
          <w:p w14:paraId="4764C1C1" w14:textId="77777777" w:rsidR="00AE467E" w:rsidRDefault="00AE467E" w:rsidP="00485971">
            <w:pPr>
              <w:pStyle w:val="TableParagraph"/>
              <w:ind w:left="131" w:right="132"/>
              <w:jc w:val="center"/>
              <w:rPr>
                <w:sz w:val="20"/>
              </w:rPr>
            </w:pPr>
            <w:r>
              <w:rPr>
                <w:sz w:val="20"/>
              </w:rPr>
              <w:t>2,30</w:t>
            </w:r>
          </w:p>
        </w:tc>
        <w:tc>
          <w:tcPr>
            <w:tcW w:w="964" w:type="dxa"/>
            <w:tcBorders>
              <w:top w:val="single" w:sz="4" w:space="0" w:color="08AFE5"/>
              <w:left w:val="single" w:sz="4" w:space="0" w:color="08AFE5"/>
              <w:bottom w:val="single" w:sz="4" w:space="0" w:color="08AFE5"/>
              <w:right w:val="single" w:sz="4" w:space="0" w:color="08AFE5"/>
            </w:tcBorders>
          </w:tcPr>
          <w:p w14:paraId="7F69ED70" w14:textId="77777777" w:rsidR="00AE467E" w:rsidRDefault="00AE467E" w:rsidP="00485971">
            <w:pPr>
              <w:pStyle w:val="TableParagraph"/>
              <w:ind w:left="131" w:right="131"/>
              <w:jc w:val="center"/>
              <w:rPr>
                <w:sz w:val="20"/>
              </w:rPr>
            </w:pPr>
            <w:r>
              <w:rPr>
                <w:sz w:val="20"/>
              </w:rPr>
              <w:t>2,10</w:t>
            </w:r>
          </w:p>
        </w:tc>
        <w:tc>
          <w:tcPr>
            <w:tcW w:w="964" w:type="dxa"/>
            <w:tcBorders>
              <w:top w:val="single" w:sz="4" w:space="0" w:color="08AFE5"/>
              <w:left w:val="single" w:sz="4" w:space="0" w:color="08AFE5"/>
              <w:bottom w:val="single" w:sz="4" w:space="0" w:color="08AFE5"/>
              <w:right w:val="single" w:sz="4" w:space="0" w:color="08AFE5"/>
            </w:tcBorders>
          </w:tcPr>
          <w:p w14:paraId="1DC6EA36" w14:textId="77777777" w:rsidR="00AE467E" w:rsidRDefault="00AE467E" w:rsidP="00485971">
            <w:pPr>
              <w:pStyle w:val="TableParagraph"/>
              <w:ind w:left="131" w:right="131"/>
              <w:jc w:val="center"/>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7313CB4B" w14:textId="77777777" w:rsidR="00AE467E" w:rsidRDefault="00142BC3" w:rsidP="00485971">
            <w:pPr>
              <w:pStyle w:val="TableParagraph"/>
              <w:ind w:left="131" w:right="131"/>
              <w:jc w:val="center"/>
              <w:rPr>
                <w:sz w:val="20"/>
              </w:rPr>
            </w:pPr>
            <w:r>
              <w:rPr>
                <w:sz w:val="20"/>
              </w:rPr>
              <w:t>1</w:t>
            </w:r>
          </w:p>
        </w:tc>
      </w:tr>
    </w:tbl>
    <w:p w14:paraId="75195F7D" w14:textId="77777777" w:rsidR="00AE467E" w:rsidRDefault="00AE467E" w:rsidP="00AE467E">
      <w:pPr>
        <w:jc w:val="right"/>
        <w:rPr>
          <w:sz w:val="20"/>
        </w:rPr>
        <w:sectPr w:rsidR="00AE467E" w:rsidSect="00AE467E">
          <w:type w:val="continuous"/>
          <w:pgSz w:w="11060" w:h="15600"/>
          <w:pgMar w:top="1000" w:right="0" w:bottom="660" w:left="0" w:header="0" w:footer="384" w:gutter="0"/>
          <w:cols w:space="708"/>
        </w:sectPr>
      </w:pPr>
    </w:p>
    <w:p w14:paraId="697137F1" w14:textId="77777777" w:rsidR="00AE467E" w:rsidRDefault="00AE467E" w:rsidP="00AE467E">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AE467E" w14:paraId="0CBA0E68" w14:textId="77777777" w:rsidTr="00485971">
        <w:trPr>
          <w:trHeight w:val="605"/>
        </w:trPr>
        <w:tc>
          <w:tcPr>
            <w:tcW w:w="1314" w:type="dxa"/>
            <w:tcBorders>
              <w:top w:val="nil"/>
              <w:left w:val="nil"/>
              <w:right w:val="nil"/>
            </w:tcBorders>
            <w:shd w:val="clear" w:color="auto" w:fill="08AFE5"/>
          </w:tcPr>
          <w:p w14:paraId="377C0A5E" w14:textId="77777777" w:rsidR="00AE467E" w:rsidRDefault="00AE467E" w:rsidP="00485971">
            <w:pPr>
              <w:pStyle w:val="TableParagraph"/>
              <w:spacing w:before="62" w:line="228" w:lineRule="auto"/>
              <w:ind w:left="61"/>
              <w:rPr>
                <w:b/>
              </w:rPr>
            </w:pPr>
            <w:r>
              <w:rPr>
                <w:b/>
                <w:color w:val="FFFFFF"/>
                <w:w w:val="90"/>
              </w:rPr>
              <w:t>Sorumlu</w:t>
            </w:r>
            <w:r>
              <w:rPr>
                <w:b/>
                <w:color w:val="FFFFFF"/>
              </w:rPr>
              <w:t>Birim</w:t>
            </w:r>
          </w:p>
        </w:tc>
        <w:tc>
          <w:tcPr>
            <w:tcW w:w="8035" w:type="dxa"/>
            <w:tcBorders>
              <w:top w:val="single" w:sz="4" w:space="0" w:color="08AFE5"/>
              <w:left w:val="nil"/>
              <w:bottom w:val="single" w:sz="4" w:space="0" w:color="08AFE5"/>
              <w:right w:val="single" w:sz="4" w:space="0" w:color="08AFE5"/>
            </w:tcBorders>
          </w:tcPr>
          <w:p w14:paraId="2CA68E9E" w14:textId="77777777" w:rsidR="00AE467E" w:rsidRDefault="00AE467E" w:rsidP="00485971">
            <w:pPr>
              <w:pStyle w:val="TableParagraph"/>
              <w:spacing w:before="181"/>
              <w:ind w:left="51"/>
              <w:rPr>
                <w:b/>
                <w:sz w:val="20"/>
              </w:rPr>
            </w:pPr>
            <w:r>
              <w:rPr>
                <w:b/>
                <w:color w:val="231F20"/>
                <w:spacing w:val="-2"/>
                <w:w w:val="95"/>
                <w:sz w:val="20"/>
              </w:rPr>
              <w:t>Temel</w:t>
            </w:r>
            <w:r>
              <w:rPr>
                <w:b/>
                <w:color w:val="231F20"/>
                <w:spacing w:val="-1"/>
                <w:w w:val="95"/>
                <w:sz w:val="20"/>
              </w:rPr>
              <w:t>EğitimGenelMüdürlüğü</w:t>
            </w:r>
          </w:p>
        </w:tc>
      </w:tr>
      <w:tr w:rsidR="00AE467E" w14:paraId="43C32596" w14:textId="77777777" w:rsidTr="00485971">
        <w:trPr>
          <w:trHeight w:val="845"/>
        </w:trPr>
        <w:tc>
          <w:tcPr>
            <w:tcW w:w="1314" w:type="dxa"/>
            <w:tcBorders>
              <w:left w:val="nil"/>
              <w:right w:val="nil"/>
            </w:tcBorders>
            <w:shd w:val="clear" w:color="auto" w:fill="08AFE5"/>
          </w:tcPr>
          <w:p w14:paraId="58C75870" w14:textId="77777777" w:rsidR="00AE467E" w:rsidRDefault="00AE467E" w:rsidP="00485971">
            <w:pPr>
              <w:pStyle w:val="TableParagraph"/>
              <w:spacing w:before="62" w:line="228" w:lineRule="auto"/>
              <w:ind w:left="61"/>
              <w:rPr>
                <w:b/>
              </w:rPr>
            </w:pPr>
            <w:r>
              <w:rPr>
                <w:b/>
                <w:color w:val="FFFFFF"/>
                <w:spacing w:val="-2"/>
                <w:w w:val="95"/>
              </w:rPr>
              <w:t xml:space="preserve">İş </w:t>
            </w:r>
            <w:r>
              <w:rPr>
                <w:b/>
                <w:color w:val="FFFFFF"/>
                <w:spacing w:val="-1"/>
                <w:w w:val="95"/>
              </w:rPr>
              <w:t>BirliğiYapılacak</w:t>
            </w:r>
            <w:r>
              <w:rPr>
                <w:b/>
                <w:color w:val="FFFFFF"/>
                <w:w w:val="95"/>
              </w:rPr>
              <w:t>Birim(ler)</w:t>
            </w:r>
          </w:p>
        </w:tc>
        <w:tc>
          <w:tcPr>
            <w:tcW w:w="8035" w:type="dxa"/>
            <w:tcBorders>
              <w:top w:val="single" w:sz="4" w:space="0" w:color="08AFE5"/>
              <w:left w:val="nil"/>
              <w:bottom w:val="single" w:sz="4" w:space="0" w:color="08AFE5"/>
              <w:right w:val="single" w:sz="4" w:space="0" w:color="08AFE5"/>
            </w:tcBorders>
          </w:tcPr>
          <w:p w14:paraId="7298A46A" w14:textId="77777777" w:rsidR="00AE467E" w:rsidRDefault="00AE467E" w:rsidP="00485971">
            <w:pPr>
              <w:pStyle w:val="TableParagraph"/>
              <w:spacing w:before="5"/>
              <w:rPr>
                <w:i/>
                <w:sz w:val="26"/>
              </w:rPr>
            </w:pPr>
          </w:p>
          <w:p w14:paraId="64E86DA4" w14:textId="77777777" w:rsidR="00AE467E" w:rsidRDefault="00AE467E" w:rsidP="00485971">
            <w:pPr>
              <w:pStyle w:val="TableParagraph"/>
              <w:ind w:left="51"/>
              <w:rPr>
                <w:sz w:val="20"/>
              </w:rPr>
            </w:pPr>
            <w:r>
              <w:rPr>
                <w:color w:val="231F20"/>
                <w:w w:val="95"/>
                <w:sz w:val="20"/>
              </w:rPr>
              <w:t>İEŞM,BİŞM,DÖŞM,ÖÖKŞM,DHŞM,HHB</w:t>
            </w:r>
          </w:p>
        </w:tc>
      </w:tr>
      <w:tr w:rsidR="00AE467E" w14:paraId="2D73AE96" w14:textId="77777777" w:rsidTr="00485971">
        <w:trPr>
          <w:trHeight w:val="2740"/>
        </w:trPr>
        <w:tc>
          <w:tcPr>
            <w:tcW w:w="1314" w:type="dxa"/>
            <w:tcBorders>
              <w:left w:val="nil"/>
              <w:right w:val="nil"/>
            </w:tcBorders>
            <w:shd w:val="clear" w:color="auto" w:fill="08AFE5"/>
          </w:tcPr>
          <w:p w14:paraId="3085D2BF" w14:textId="77777777" w:rsidR="00AE467E" w:rsidRDefault="00AE467E" w:rsidP="00485971">
            <w:pPr>
              <w:pStyle w:val="TableParagraph"/>
              <w:rPr>
                <w:i/>
                <w:sz w:val="28"/>
              </w:rPr>
            </w:pPr>
          </w:p>
          <w:p w14:paraId="18F2A867" w14:textId="77777777" w:rsidR="00AE467E" w:rsidRDefault="00AE467E" w:rsidP="00485971">
            <w:pPr>
              <w:pStyle w:val="TableParagraph"/>
              <w:rPr>
                <w:i/>
                <w:sz w:val="28"/>
              </w:rPr>
            </w:pPr>
          </w:p>
          <w:p w14:paraId="3033480B" w14:textId="77777777" w:rsidR="00AE467E" w:rsidRDefault="00AE467E" w:rsidP="00485971">
            <w:pPr>
              <w:pStyle w:val="TableParagraph"/>
              <w:rPr>
                <w:i/>
                <w:sz w:val="28"/>
              </w:rPr>
            </w:pPr>
          </w:p>
          <w:p w14:paraId="3A5F928E" w14:textId="77777777" w:rsidR="00AE467E" w:rsidRDefault="00AE467E" w:rsidP="00485971">
            <w:pPr>
              <w:pStyle w:val="TableParagraph"/>
              <w:spacing w:before="8"/>
              <w:rPr>
                <w:i/>
                <w:sz w:val="23"/>
              </w:rPr>
            </w:pPr>
          </w:p>
          <w:p w14:paraId="7F863324" w14:textId="77777777" w:rsidR="00AE467E" w:rsidRDefault="00AE467E" w:rsidP="00485971">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5A64D8F3" w14:textId="77777777"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14:paraId="69E3B944" w14:textId="77777777"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14:paraId="6047617C" w14:textId="77777777" w:rsidR="00AE467E" w:rsidRDefault="00AE467E" w:rsidP="00485971">
            <w:pPr>
              <w:pStyle w:val="TableParagraph"/>
              <w:spacing w:before="63"/>
              <w:ind w:left="51"/>
              <w:rPr>
                <w:sz w:val="20"/>
              </w:rPr>
            </w:pPr>
          </w:p>
        </w:tc>
      </w:tr>
      <w:tr w:rsidR="00AE467E" w14:paraId="212CA543" w14:textId="77777777" w:rsidTr="00485971">
        <w:trPr>
          <w:trHeight w:val="905"/>
        </w:trPr>
        <w:tc>
          <w:tcPr>
            <w:tcW w:w="1314" w:type="dxa"/>
            <w:tcBorders>
              <w:left w:val="nil"/>
              <w:right w:val="nil"/>
            </w:tcBorders>
            <w:shd w:val="clear" w:color="auto" w:fill="08AFE5"/>
          </w:tcPr>
          <w:p w14:paraId="49FD707B" w14:textId="77777777" w:rsidR="00AE467E" w:rsidRDefault="00AE467E" w:rsidP="00485971">
            <w:pPr>
              <w:pStyle w:val="TableParagraph"/>
              <w:rPr>
                <w:i/>
                <w:sz w:val="28"/>
              </w:rPr>
            </w:pPr>
          </w:p>
          <w:p w14:paraId="1AD0FD2C" w14:textId="77777777" w:rsidR="00AE467E" w:rsidRDefault="00AE467E" w:rsidP="00485971">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5E8D3655" w14:textId="77777777" w:rsidR="00AE467E" w:rsidRPr="008B0239" w:rsidRDefault="00AE467E" w:rsidP="00AE467E">
            <w:pPr>
              <w:widowControl/>
              <w:numPr>
                <w:ilvl w:val="0"/>
                <w:numId w:val="25"/>
              </w:numPr>
              <w:autoSpaceDE/>
              <w:autoSpaceDN/>
              <w:spacing w:before="100" w:beforeAutospacing="1" w:after="100" w:afterAutospacing="1"/>
              <w:rPr>
                <w:sz w:val="20"/>
                <w:szCs w:val="20"/>
              </w:rPr>
            </w:pPr>
            <w:r w:rsidRPr="008B0239">
              <w:rPr>
                <w:sz w:val="20"/>
                <w:szCs w:val="20"/>
              </w:rPr>
              <w:t>İl içi nüfus dağılımının olumsuz etkilenmesi,</w:t>
            </w:r>
          </w:p>
          <w:p w14:paraId="6A6A414E" w14:textId="77777777" w:rsidR="00AE467E" w:rsidRPr="008B0239" w:rsidRDefault="00AE467E" w:rsidP="00AE467E">
            <w:pPr>
              <w:widowControl/>
              <w:numPr>
                <w:ilvl w:val="0"/>
                <w:numId w:val="25"/>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14:paraId="095832CB" w14:textId="77777777" w:rsidR="00AE467E" w:rsidRPr="008B0239" w:rsidRDefault="00AE467E" w:rsidP="00AE467E">
            <w:pPr>
              <w:widowControl/>
              <w:numPr>
                <w:ilvl w:val="0"/>
                <w:numId w:val="25"/>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14:paraId="17A146FA" w14:textId="77777777" w:rsidR="00AE467E" w:rsidRDefault="00AE467E" w:rsidP="00485971">
            <w:pPr>
              <w:pStyle w:val="TableParagraph"/>
              <w:tabs>
                <w:tab w:val="left" w:pos="279"/>
              </w:tabs>
              <w:spacing w:before="46"/>
              <w:ind w:left="278"/>
              <w:rPr>
                <w:sz w:val="20"/>
              </w:rPr>
            </w:pPr>
          </w:p>
        </w:tc>
      </w:tr>
      <w:tr w:rsidR="00AE467E" w14:paraId="243DC82A" w14:textId="77777777" w:rsidTr="00485971">
        <w:trPr>
          <w:trHeight w:val="605"/>
        </w:trPr>
        <w:tc>
          <w:tcPr>
            <w:tcW w:w="1314" w:type="dxa"/>
            <w:tcBorders>
              <w:left w:val="nil"/>
              <w:right w:val="nil"/>
            </w:tcBorders>
            <w:shd w:val="clear" w:color="auto" w:fill="08AFE5"/>
          </w:tcPr>
          <w:p w14:paraId="48CCB6E8" w14:textId="77777777" w:rsidR="00AE467E" w:rsidRDefault="00AE467E" w:rsidP="00485971">
            <w:pPr>
              <w:pStyle w:val="TableParagraph"/>
              <w:spacing w:before="62" w:line="228" w:lineRule="auto"/>
              <w:ind w:left="61" w:right="487"/>
              <w:rPr>
                <w:b/>
              </w:rPr>
            </w:pPr>
            <w:r>
              <w:rPr>
                <w:b/>
                <w:color w:val="FFFFFF"/>
              </w:rPr>
              <w:t>Maliyet</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7091CBA1" w14:textId="77777777" w:rsidR="00AE467E" w:rsidRPr="00A76550" w:rsidRDefault="00A43AC9" w:rsidP="00485971">
            <w:pPr>
              <w:rPr>
                <w:color w:val="000000"/>
              </w:rPr>
            </w:pPr>
            <w:r>
              <w:rPr>
                <w:color w:val="000000"/>
              </w:rPr>
              <w:t>11</w:t>
            </w:r>
            <w:r w:rsidR="00201601">
              <w:rPr>
                <w:color w:val="000000"/>
              </w:rPr>
              <w:t>00</w:t>
            </w:r>
            <w:r w:rsidR="00AE467E">
              <w:rPr>
                <w:color w:val="000000"/>
              </w:rPr>
              <w:t xml:space="preserve"> TL</w:t>
            </w:r>
          </w:p>
        </w:tc>
      </w:tr>
      <w:tr w:rsidR="00AE467E" w14:paraId="647C4B8A" w14:textId="77777777" w:rsidTr="00485971">
        <w:trPr>
          <w:trHeight w:val="629"/>
        </w:trPr>
        <w:tc>
          <w:tcPr>
            <w:tcW w:w="1314" w:type="dxa"/>
            <w:tcBorders>
              <w:left w:val="nil"/>
              <w:right w:val="nil"/>
            </w:tcBorders>
            <w:shd w:val="clear" w:color="auto" w:fill="08AFE5"/>
          </w:tcPr>
          <w:p w14:paraId="7134C3A7" w14:textId="77777777" w:rsidR="00AE467E" w:rsidRDefault="00AE467E" w:rsidP="00485971">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1042DA0D" w14:textId="77777777" w:rsidR="00AE467E" w:rsidRDefault="00AE467E" w:rsidP="00AE467E">
            <w:pPr>
              <w:pStyle w:val="TableParagraph"/>
              <w:numPr>
                <w:ilvl w:val="0"/>
                <w:numId w:val="24"/>
              </w:numPr>
              <w:tabs>
                <w:tab w:val="left" w:pos="279"/>
              </w:tabs>
              <w:spacing w:before="57"/>
              <w:ind w:hanging="228"/>
              <w:rPr>
                <w:sz w:val="20"/>
              </w:rPr>
            </w:pPr>
            <w:r>
              <w:rPr>
                <w:color w:val="231F20"/>
                <w:w w:val="90"/>
                <w:sz w:val="20"/>
              </w:rPr>
              <w:t>Nüfushareketlerivedoğakaynaklıafetlersonucundaderslikihtiyacınınoluşması</w:t>
            </w:r>
          </w:p>
          <w:p w14:paraId="6FB3EC47" w14:textId="77777777" w:rsidR="00AE467E" w:rsidRDefault="00AE467E" w:rsidP="00AE467E">
            <w:pPr>
              <w:pStyle w:val="TableParagraph"/>
              <w:numPr>
                <w:ilvl w:val="0"/>
                <w:numId w:val="24"/>
              </w:numPr>
              <w:tabs>
                <w:tab w:val="left" w:pos="279"/>
              </w:tabs>
              <w:spacing w:before="47"/>
              <w:ind w:hanging="228"/>
              <w:rPr>
                <w:sz w:val="20"/>
              </w:rPr>
            </w:pPr>
            <w:r>
              <w:rPr>
                <w:color w:val="231F20"/>
                <w:spacing w:val="-1"/>
                <w:w w:val="95"/>
                <w:sz w:val="20"/>
              </w:rPr>
              <w:t>ÖzelöğretimkurumlarınadevamedenöğrencioranınınOECDortalamasının</w:t>
            </w:r>
            <w:r>
              <w:rPr>
                <w:color w:val="231F20"/>
                <w:w w:val="95"/>
                <w:sz w:val="20"/>
              </w:rPr>
              <w:t>altındakalması</w:t>
            </w:r>
          </w:p>
        </w:tc>
      </w:tr>
      <w:tr w:rsidR="00AE467E" w14:paraId="10F13B8E" w14:textId="77777777" w:rsidTr="00485971">
        <w:trPr>
          <w:trHeight w:val="629"/>
        </w:trPr>
        <w:tc>
          <w:tcPr>
            <w:tcW w:w="1314" w:type="dxa"/>
            <w:tcBorders>
              <w:left w:val="nil"/>
              <w:bottom w:val="nil"/>
              <w:right w:val="nil"/>
            </w:tcBorders>
            <w:shd w:val="clear" w:color="auto" w:fill="08AFE5"/>
          </w:tcPr>
          <w:p w14:paraId="0F6ACEC5" w14:textId="77777777" w:rsidR="00AE467E" w:rsidRDefault="00AE467E" w:rsidP="00485971">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0F8B02AF" w14:textId="77777777" w:rsidR="00AE467E" w:rsidRDefault="00AE467E" w:rsidP="00AE467E">
            <w:pPr>
              <w:pStyle w:val="TableParagraph"/>
              <w:numPr>
                <w:ilvl w:val="0"/>
                <w:numId w:val="23"/>
              </w:numPr>
              <w:tabs>
                <w:tab w:val="left" w:pos="279"/>
              </w:tabs>
              <w:spacing w:before="57"/>
              <w:ind w:hanging="228"/>
              <w:rPr>
                <w:sz w:val="20"/>
              </w:rPr>
            </w:pPr>
            <w:r>
              <w:rPr>
                <w:color w:val="231F20"/>
                <w:spacing w:val="-1"/>
                <w:w w:val="95"/>
                <w:sz w:val="20"/>
              </w:rPr>
              <w:t>Okul/kurumstandartlarının</w:t>
            </w:r>
            <w:r>
              <w:rPr>
                <w:color w:val="231F20"/>
                <w:w w:val="95"/>
                <w:sz w:val="20"/>
              </w:rPr>
              <w:t>gelişmelerdoğrultusunda kurum kültürü ve okul ihtiyaçlarına yönelik bir biçimde tekrardan yapılandırılması</w:t>
            </w:r>
          </w:p>
          <w:p w14:paraId="62F2A001" w14:textId="77777777" w:rsidR="00AE467E" w:rsidRDefault="00AE467E" w:rsidP="00485971">
            <w:pPr>
              <w:pStyle w:val="TableParagraph"/>
              <w:tabs>
                <w:tab w:val="left" w:pos="279"/>
              </w:tabs>
              <w:spacing w:before="47"/>
              <w:ind w:left="278"/>
              <w:rPr>
                <w:sz w:val="20"/>
              </w:rPr>
            </w:pPr>
          </w:p>
        </w:tc>
      </w:tr>
    </w:tbl>
    <w:p w14:paraId="11866D5D" w14:textId="77777777" w:rsidR="00AE467E" w:rsidRDefault="00AE467E" w:rsidP="00AE467E">
      <w:pPr>
        <w:rPr>
          <w:sz w:val="20"/>
        </w:rPr>
        <w:sectPr w:rsidR="00AE467E" w:rsidSect="00485971">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AE467E" w14:paraId="716539DD" w14:textId="77777777" w:rsidTr="00485971">
        <w:trPr>
          <w:gridAfter w:val="1"/>
          <w:wAfter w:w="964" w:type="dxa"/>
          <w:trHeight w:val="1072"/>
        </w:trPr>
        <w:tc>
          <w:tcPr>
            <w:tcW w:w="2613" w:type="dxa"/>
            <w:gridSpan w:val="2"/>
            <w:tcBorders>
              <w:top w:val="nil"/>
              <w:left w:val="nil"/>
              <w:right w:val="nil"/>
            </w:tcBorders>
            <w:shd w:val="clear" w:color="auto" w:fill="08AFE5"/>
          </w:tcPr>
          <w:p w14:paraId="6D1E33CB" w14:textId="77777777" w:rsidR="00AE467E" w:rsidRDefault="00AE467E" w:rsidP="00485971">
            <w:pPr>
              <w:pStyle w:val="TableParagraph"/>
              <w:spacing w:before="2"/>
              <w:rPr>
                <w:i/>
                <w:sz w:val="35"/>
              </w:rPr>
            </w:pPr>
          </w:p>
          <w:p w14:paraId="3AB5D6A0" w14:textId="77777777" w:rsidR="00AE467E" w:rsidRDefault="00AE467E" w:rsidP="00485971">
            <w:pPr>
              <w:pStyle w:val="TableParagraph"/>
              <w:spacing w:before="1"/>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14:paraId="6CF796E8" w14:textId="77777777" w:rsidR="00AE467E" w:rsidRDefault="00AE467E" w:rsidP="00485971">
            <w:pPr>
              <w:pStyle w:val="TableParagraph"/>
              <w:spacing w:before="57" w:line="249" w:lineRule="auto"/>
              <w:ind w:left="56" w:right="51"/>
              <w:jc w:val="both"/>
              <w:rPr>
                <w:sz w:val="20"/>
              </w:rPr>
            </w:pPr>
            <w:r>
              <w:rPr>
                <w:color w:val="231F20"/>
                <w:w w:val="95"/>
                <w:sz w:val="20"/>
              </w:rPr>
              <w:t>Temeleğitimdefırsateşitliğiveeğitimeerişiminsağlandığı,öğretimsüreçleriveeğitim</w:t>
            </w:r>
            <w:r>
              <w:rPr>
                <w:color w:val="231F20"/>
                <w:w w:val="90"/>
                <w:sz w:val="20"/>
              </w:rPr>
              <w:t>ortamlarının etkin kullanıldığı bir ekosistem inşa ederek öğrencileri çağın gerektirdiği ev-rensel yeterliliklere sahip, millî ve manevi değerleri benimsemiş sağlıklı ve mutlu bireyler</w:t>
            </w:r>
            <w:r>
              <w:rPr>
                <w:color w:val="231F20"/>
                <w:sz w:val="20"/>
              </w:rPr>
              <w:t>olarakyetiştirmek.</w:t>
            </w:r>
          </w:p>
        </w:tc>
      </w:tr>
      <w:tr w:rsidR="00AE467E" w14:paraId="4A074093" w14:textId="77777777" w:rsidTr="00485971">
        <w:trPr>
          <w:gridAfter w:val="1"/>
          <w:wAfter w:w="964" w:type="dxa"/>
          <w:trHeight w:val="556"/>
        </w:trPr>
        <w:tc>
          <w:tcPr>
            <w:tcW w:w="2613" w:type="dxa"/>
            <w:gridSpan w:val="2"/>
            <w:tcBorders>
              <w:left w:val="nil"/>
              <w:right w:val="nil"/>
            </w:tcBorders>
            <w:shd w:val="clear" w:color="auto" w:fill="08AFE5"/>
          </w:tcPr>
          <w:p w14:paraId="5369CF97" w14:textId="77777777" w:rsidR="00AE467E" w:rsidRDefault="00AE467E" w:rsidP="00485971">
            <w:pPr>
              <w:pStyle w:val="TableParagraph"/>
              <w:spacing w:before="147"/>
              <w:ind w:left="61"/>
              <w:rPr>
                <w:b/>
              </w:rPr>
            </w:pPr>
            <w:r>
              <w:rPr>
                <w:b/>
                <w:color w:val="FFFFFF"/>
                <w:w w:val="95"/>
              </w:rPr>
              <w:t>Hedef1.2</w:t>
            </w:r>
          </w:p>
        </w:tc>
        <w:tc>
          <w:tcPr>
            <w:tcW w:w="6748" w:type="dxa"/>
            <w:gridSpan w:val="7"/>
            <w:tcBorders>
              <w:top w:val="single" w:sz="4" w:space="0" w:color="08AFE5"/>
              <w:left w:val="nil"/>
              <w:bottom w:val="single" w:sz="4" w:space="0" w:color="08AFE5"/>
              <w:right w:val="single" w:sz="4" w:space="0" w:color="08AFE5"/>
            </w:tcBorders>
          </w:tcPr>
          <w:p w14:paraId="1D4DBAE2" w14:textId="77777777" w:rsidR="00AE467E" w:rsidRDefault="00AE467E" w:rsidP="00485971">
            <w:pPr>
              <w:pStyle w:val="TableParagraph"/>
              <w:spacing w:before="159"/>
              <w:ind w:left="56"/>
              <w:rPr>
                <w:sz w:val="20"/>
              </w:rPr>
            </w:pPr>
            <w:r>
              <w:rPr>
                <w:color w:val="231F20"/>
                <w:w w:val="90"/>
                <w:sz w:val="20"/>
              </w:rPr>
              <w:t>Okulöncesieğitimdesteklenerekerişimimkânlarıartırılacaktır.</w:t>
            </w:r>
          </w:p>
        </w:tc>
      </w:tr>
      <w:tr w:rsidR="00AE467E" w14:paraId="111E7A55" w14:textId="77777777" w:rsidTr="00485971">
        <w:trPr>
          <w:gridAfter w:val="1"/>
          <w:wAfter w:w="964" w:type="dxa"/>
          <w:trHeight w:val="845"/>
        </w:trPr>
        <w:tc>
          <w:tcPr>
            <w:tcW w:w="2613" w:type="dxa"/>
            <w:gridSpan w:val="2"/>
            <w:tcBorders>
              <w:left w:val="nil"/>
              <w:right w:val="nil"/>
            </w:tcBorders>
            <w:shd w:val="clear" w:color="auto" w:fill="08AFE5"/>
          </w:tcPr>
          <w:p w14:paraId="13452464" w14:textId="77777777" w:rsidR="00AE467E" w:rsidRDefault="00AE467E" w:rsidP="00485971">
            <w:pPr>
              <w:pStyle w:val="TableParagraph"/>
              <w:spacing w:before="182"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E91D3C3" w14:textId="77777777" w:rsidR="00AE467E" w:rsidRDefault="00AE467E" w:rsidP="00485971">
            <w:pPr>
              <w:pStyle w:val="TableParagraph"/>
              <w:spacing w:before="1"/>
              <w:rPr>
                <w:i/>
                <w:sz w:val="26"/>
              </w:rPr>
            </w:pPr>
          </w:p>
          <w:p w14:paraId="1B75CBF7" w14:textId="77777777" w:rsidR="00AE467E" w:rsidRDefault="00AE467E" w:rsidP="00485971">
            <w:pPr>
              <w:pStyle w:val="TableParagraph"/>
              <w:spacing w:before="1"/>
              <w:ind w:left="56"/>
              <w:rPr>
                <w:b/>
                <w:sz w:val="20"/>
              </w:rPr>
            </w:pPr>
            <w:r>
              <w:rPr>
                <w:b/>
                <w:color w:val="231F20"/>
                <w:w w:val="110"/>
                <w:sz w:val="20"/>
              </w:rPr>
              <w:t>TEMELEĞİTİM</w:t>
            </w:r>
          </w:p>
        </w:tc>
      </w:tr>
      <w:tr w:rsidR="00AE467E" w14:paraId="17332DCA" w14:textId="77777777" w:rsidTr="00485971">
        <w:trPr>
          <w:gridAfter w:val="1"/>
          <w:wAfter w:w="964" w:type="dxa"/>
          <w:trHeight w:val="605"/>
        </w:trPr>
        <w:tc>
          <w:tcPr>
            <w:tcW w:w="2613" w:type="dxa"/>
            <w:gridSpan w:val="2"/>
            <w:tcBorders>
              <w:left w:val="nil"/>
              <w:right w:val="nil"/>
            </w:tcBorders>
            <w:shd w:val="clear" w:color="auto" w:fill="08AFE5"/>
          </w:tcPr>
          <w:p w14:paraId="5947B9D0" w14:textId="77777777" w:rsidR="00AE467E" w:rsidRDefault="00AE467E" w:rsidP="00485971">
            <w:pPr>
              <w:pStyle w:val="TableParagraph"/>
              <w:spacing w:before="62" w:line="228" w:lineRule="auto"/>
              <w:ind w:left="61" w:right="423"/>
              <w:rPr>
                <w:b/>
              </w:rPr>
            </w:pPr>
            <w:r>
              <w:rPr>
                <w:b/>
                <w:color w:val="FFFFFF"/>
                <w:spacing w:val="-2"/>
                <w:w w:val="95"/>
              </w:rPr>
              <w:t>Amacın</w:t>
            </w:r>
            <w:r>
              <w:rPr>
                <w:b/>
                <w:color w:val="FFFFFF"/>
                <w:spacing w:val="-1"/>
                <w:w w:val="95"/>
              </w:rPr>
              <w:t>İlişkiliOlduğu</w:t>
            </w:r>
            <w:r>
              <w:rPr>
                <w:b/>
                <w:color w:val="FFFFFF"/>
                <w:w w:val="90"/>
              </w:rPr>
              <w:t>AltProgramHedefi</w:t>
            </w:r>
          </w:p>
        </w:tc>
        <w:tc>
          <w:tcPr>
            <w:tcW w:w="6748" w:type="dxa"/>
            <w:gridSpan w:val="7"/>
            <w:tcBorders>
              <w:top w:val="single" w:sz="4" w:space="0" w:color="08AFE5"/>
              <w:left w:val="nil"/>
              <w:bottom w:val="single" w:sz="4" w:space="0" w:color="08AFE5"/>
              <w:right w:val="single" w:sz="4" w:space="0" w:color="08AFE5"/>
            </w:tcBorders>
          </w:tcPr>
          <w:p w14:paraId="2FB03D7A" w14:textId="77777777" w:rsidR="00AE467E" w:rsidRDefault="00AE467E" w:rsidP="00485971">
            <w:pPr>
              <w:pStyle w:val="TableParagraph"/>
              <w:spacing w:before="181"/>
              <w:ind w:left="56"/>
              <w:rPr>
                <w:b/>
                <w:sz w:val="20"/>
              </w:rPr>
            </w:pPr>
            <w:r>
              <w:rPr>
                <w:b/>
                <w:color w:val="231F20"/>
                <w:w w:val="95"/>
                <w:sz w:val="20"/>
              </w:rPr>
              <w:t>Okul Öncesi Eğitim</w:t>
            </w:r>
          </w:p>
        </w:tc>
      </w:tr>
      <w:tr w:rsidR="00AE467E" w14:paraId="20AC6AFA" w14:textId="77777777" w:rsidTr="00485971">
        <w:trPr>
          <w:gridAfter w:val="1"/>
          <w:wAfter w:w="964" w:type="dxa"/>
          <w:trHeight w:val="1085"/>
        </w:trPr>
        <w:tc>
          <w:tcPr>
            <w:tcW w:w="2613" w:type="dxa"/>
            <w:gridSpan w:val="2"/>
            <w:tcBorders>
              <w:left w:val="nil"/>
            </w:tcBorders>
            <w:shd w:val="clear" w:color="auto" w:fill="08AFE5"/>
          </w:tcPr>
          <w:p w14:paraId="21706844" w14:textId="77777777" w:rsidR="00AE467E" w:rsidRDefault="00AE467E" w:rsidP="00485971">
            <w:pPr>
              <w:pStyle w:val="TableParagraph"/>
              <w:spacing w:before="9"/>
              <w:rPr>
                <w:i/>
                <w:sz w:val="35"/>
              </w:rPr>
            </w:pPr>
          </w:p>
          <w:p w14:paraId="705CAFEC" w14:textId="77777777" w:rsidR="00AE467E" w:rsidRDefault="00AE467E" w:rsidP="00485971">
            <w:pPr>
              <w:pStyle w:val="TableParagraph"/>
              <w:ind w:left="61"/>
              <w:rPr>
                <w:b/>
              </w:rPr>
            </w:pPr>
            <w:r>
              <w:rPr>
                <w:b/>
                <w:color w:val="FFFFFF"/>
                <w:spacing w:val="-2"/>
                <w:w w:val="95"/>
              </w:rPr>
              <w:t>Performans</w:t>
            </w:r>
            <w:r>
              <w:rPr>
                <w:b/>
                <w:color w:val="FFFFFF"/>
                <w:spacing w:val="-1"/>
                <w:w w:val="95"/>
              </w:rPr>
              <w:t>Göstergeleri</w:t>
            </w:r>
          </w:p>
        </w:tc>
        <w:tc>
          <w:tcPr>
            <w:tcW w:w="964" w:type="dxa"/>
            <w:tcBorders>
              <w:top w:val="nil"/>
              <w:bottom w:val="nil"/>
            </w:tcBorders>
            <w:shd w:val="clear" w:color="auto" w:fill="08AFE5"/>
          </w:tcPr>
          <w:p w14:paraId="2ED5EBEB" w14:textId="77777777" w:rsidR="00AE467E" w:rsidRDefault="00AE467E" w:rsidP="00485971">
            <w:pPr>
              <w:pStyle w:val="TableParagraph"/>
              <w:spacing w:before="182"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14:paraId="5FC86186" w14:textId="77777777" w:rsidR="00AE467E" w:rsidRDefault="00AE467E" w:rsidP="00485971">
            <w:pPr>
              <w:pStyle w:val="TableParagraph"/>
              <w:spacing w:before="62" w:line="228" w:lineRule="auto"/>
              <w:ind w:left="53" w:right="52" w:hanging="1"/>
              <w:jc w:val="center"/>
              <w:rPr>
                <w:b/>
              </w:rPr>
            </w:pPr>
            <w:r>
              <w:rPr>
                <w:b/>
                <w:color w:val="FFFFFF"/>
              </w:rPr>
              <w:t>PlanDönemi</w:t>
            </w:r>
            <w:r>
              <w:rPr>
                <w:b/>
                <w:color w:val="FFFFFF"/>
                <w:spacing w:val="-2"/>
                <w:w w:val="95"/>
              </w:rPr>
              <w:t>Başlangıç</w:t>
            </w:r>
            <w:r>
              <w:rPr>
                <w:b/>
                <w:color w:val="FFFFFF"/>
              </w:rPr>
              <w:t>Değeri</w:t>
            </w:r>
          </w:p>
        </w:tc>
        <w:tc>
          <w:tcPr>
            <w:tcW w:w="964" w:type="dxa"/>
            <w:tcBorders>
              <w:top w:val="nil"/>
              <w:bottom w:val="nil"/>
            </w:tcBorders>
            <w:shd w:val="clear" w:color="auto" w:fill="08AFE5"/>
          </w:tcPr>
          <w:p w14:paraId="255232A4" w14:textId="77777777" w:rsidR="00AE467E" w:rsidRDefault="00AE467E" w:rsidP="00485971">
            <w:pPr>
              <w:pStyle w:val="TableParagraph"/>
              <w:spacing w:before="9"/>
              <w:rPr>
                <w:i/>
                <w:sz w:val="35"/>
              </w:rPr>
            </w:pPr>
          </w:p>
          <w:p w14:paraId="5D6D72B3" w14:textId="77777777" w:rsidR="00AE467E" w:rsidRDefault="00AE467E" w:rsidP="00485971">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4AD634EA" w14:textId="77777777" w:rsidR="00AE467E" w:rsidRDefault="00AE467E" w:rsidP="00485971">
            <w:pPr>
              <w:pStyle w:val="TableParagraph"/>
              <w:spacing w:before="9"/>
              <w:rPr>
                <w:i/>
                <w:sz w:val="35"/>
              </w:rPr>
            </w:pPr>
          </w:p>
          <w:p w14:paraId="16B8C077" w14:textId="77777777" w:rsidR="00AE467E" w:rsidRDefault="00AE467E" w:rsidP="00485971">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48BC4556" w14:textId="77777777" w:rsidR="00AE467E" w:rsidRDefault="00AE467E" w:rsidP="00485971">
            <w:pPr>
              <w:pStyle w:val="TableParagraph"/>
              <w:spacing w:before="9"/>
              <w:rPr>
                <w:i/>
                <w:sz w:val="35"/>
              </w:rPr>
            </w:pPr>
          </w:p>
          <w:p w14:paraId="79BCBF3E" w14:textId="77777777" w:rsidR="00AE467E" w:rsidRDefault="00AE467E" w:rsidP="0048597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5901A6E8" w14:textId="77777777" w:rsidR="00AE467E" w:rsidRDefault="00AE467E" w:rsidP="00485971">
            <w:pPr>
              <w:pStyle w:val="TableParagraph"/>
              <w:spacing w:before="9"/>
              <w:rPr>
                <w:i/>
                <w:sz w:val="35"/>
              </w:rPr>
            </w:pPr>
          </w:p>
          <w:p w14:paraId="2F6CF603" w14:textId="77777777" w:rsidR="00AE467E" w:rsidRDefault="00AE467E" w:rsidP="0048597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0226A1DE" w14:textId="77777777" w:rsidR="00AE467E" w:rsidRDefault="00AE467E" w:rsidP="00485971">
            <w:pPr>
              <w:pStyle w:val="TableParagraph"/>
              <w:spacing w:before="9"/>
              <w:rPr>
                <w:i/>
                <w:sz w:val="35"/>
              </w:rPr>
            </w:pPr>
          </w:p>
          <w:p w14:paraId="1F1C6DC9" w14:textId="77777777" w:rsidR="00AE467E" w:rsidRDefault="00AE467E" w:rsidP="00485971">
            <w:pPr>
              <w:pStyle w:val="TableParagraph"/>
              <w:spacing w:before="1"/>
              <w:ind w:left="15" w:right="20"/>
              <w:jc w:val="center"/>
              <w:rPr>
                <w:b/>
              </w:rPr>
            </w:pPr>
            <w:r>
              <w:rPr>
                <w:b/>
                <w:color w:val="FFFFFF"/>
              </w:rPr>
              <w:t>2028</w:t>
            </w:r>
          </w:p>
        </w:tc>
      </w:tr>
      <w:tr w:rsidR="00AE467E" w14:paraId="064C1BD4" w14:textId="77777777" w:rsidTr="00485971">
        <w:trPr>
          <w:gridAfter w:val="1"/>
          <w:wAfter w:w="964" w:type="dxa"/>
          <w:trHeight w:val="1325"/>
        </w:trPr>
        <w:tc>
          <w:tcPr>
            <w:tcW w:w="2613" w:type="dxa"/>
            <w:gridSpan w:val="2"/>
            <w:tcBorders>
              <w:left w:val="nil"/>
              <w:right w:val="nil"/>
            </w:tcBorders>
            <w:shd w:val="clear" w:color="auto" w:fill="08AFE5"/>
          </w:tcPr>
          <w:p w14:paraId="1190B0B8" w14:textId="77777777" w:rsidR="00AE467E" w:rsidRDefault="00AE467E" w:rsidP="00485971">
            <w:pPr>
              <w:pStyle w:val="TableParagraph"/>
              <w:spacing w:before="182" w:line="228" w:lineRule="auto"/>
              <w:ind w:left="61" w:right="212"/>
              <w:rPr>
                <w:b/>
              </w:rPr>
            </w:pPr>
            <w:r>
              <w:rPr>
                <w:b/>
                <w:color w:val="FFFFFF"/>
                <w:w w:val="95"/>
              </w:rPr>
              <w:t>PG-1.2.1 İlkokul birincisınıföğrencilerindenenazbir yıl okul öncesi eğitim</w:t>
            </w:r>
            <w:r>
              <w:rPr>
                <w:b/>
                <w:color w:val="FFFFFF"/>
                <w:w w:val="90"/>
              </w:rPr>
              <w:t>almışöğrencioranı(%)</w:t>
            </w:r>
          </w:p>
        </w:tc>
        <w:tc>
          <w:tcPr>
            <w:tcW w:w="964" w:type="dxa"/>
            <w:tcBorders>
              <w:top w:val="nil"/>
              <w:left w:val="nil"/>
              <w:bottom w:val="single" w:sz="4" w:space="0" w:color="08AFE5"/>
              <w:right w:val="single" w:sz="4" w:space="0" w:color="08AFE5"/>
            </w:tcBorders>
          </w:tcPr>
          <w:p w14:paraId="76D849A6" w14:textId="77777777" w:rsidR="00AE467E" w:rsidRDefault="00AE467E" w:rsidP="00485971">
            <w:pPr>
              <w:pStyle w:val="TableParagraph"/>
              <w:rPr>
                <w:i/>
                <w:sz w:val="24"/>
              </w:rPr>
            </w:pPr>
          </w:p>
          <w:p w14:paraId="628E5818" w14:textId="77777777" w:rsidR="00AE467E" w:rsidRDefault="00AE467E" w:rsidP="00485971">
            <w:pPr>
              <w:pStyle w:val="TableParagraph"/>
              <w:spacing w:before="3"/>
              <w:rPr>
                <w:i/>
                <w:sz w:val="23"/>
              </w:rPr>
            </w:pPr>
          </w:p>
          <w:p w14:paraId="09D6750D" w14:textId="77777777" w:rsidR="00AE467E" w:rsidRDefault="00AE467E" w:rsidP="00485971">
            <w:pPr>
              <w:pStyle w:val="TableParagraph"/>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14:paraId="03552F85" w14:textId="77777777" w:rsidR="00AE467E" w:rsidRDefault="00A84375" w:rsidP="00485971">
            <w:pPr>
              <w:pStyle w:val="TableParagraph"/>
              <w:ind w:left="131" w:right="131"/>
              <w:jc w:val="center"/>
              <w:rPr>
                <w:sz w:val="20"/>
              </w:rPr>
            </w:pPr>
            <w:r>
              <w:rPr>
                <w:sz w:val="20"/>
              </w:rPr>
              <w:t>90</w:t>
            </w:r>
          </w:p>
        </w:tc>
        <w:tc>
          <w:tcPr>
            <w:tcW w:w="964" w:type="dxa"/>
            <w:tcBorders>
              <w:top w:val="nil"/>
              <w:left w:val="single" w:sz="4" w:space="0" w:color="08AFE5"/>
              <w:bottom w:val="single" w:sz="4" w:space="0" w:color="08AFE5"/>
              <w:right w:val="single" w:sz="4" w:space="0" w:color="08AFE5"/>
            </w:tcBorders>
          </w:tcPr>
          <w:p w14:paraId="760CB2D7" w14:textId="77777777" w:rsidR="00AE467E" w:rsidRDefault="00AE467E" w:rsidP="00485971">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6035E4C8" w14:textId="77777777" w:rsidR="00AE467E" w:rsidRDefault="00AE467E" w:rsidP="00485971">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E96B52F" w14:textId="77777777" w:rsidR="00AE467E" w:rsidRDefault="00AE467E" w:rsidP="0048597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46B18E76" w14:textId="77777777" w:rsidR="00AE467E" w:rsidRDefault="00AE467E" w:rsidP="0048597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24B31C29" w14:textId="77777777" w:rsidR="00AE467E" w:rsidRDefault="00AE467E" w:rsidP="00485971">
            <w:pPr>
              <w:pStyle w:val="TableParagraph"/>
              <w:ind w:left="131" w:right="131"/>
              <w:jc w:val="center"/>
              <w:rPr>
                <w:sz w:val="20"/>
              </w:rPr>
            </w:pPr>
            <w:r>
              <w:rPr>
                <w:sz w:val="20"/>
              </w:rPr>
              <w:t>100</w:t>
            </w:r>
          </w:p>
        </w:tc>
      </w:tr>
      <w:tr w:rsidR="00AE467E" w14:paraId="5FDE8BD6" w14:textId="77777777" w:rsidTr="00485971">
        <w:trPr>
          <w:gridAfter w:val="1"/>
          <w:wAfter w:w="964" w:type="dxa"/>
          <w:trHeight w:val="898"/>
        </w:trPr>
        <w:tc>
          <w:tcPr>
            <w:tcW w:w="1309" w:type="dxa"/>
            <w:vMerge w:val="restart"/>
            <w:tcBorders>
              <w:left w:val="nil"/>
            </w:tcBorders>
            <w:shd w:val="clear" w:color="auto" w:fill="08AFE5"/>
          </w:tcPr>
          <w:p w14:paraId="30D439B5" w14:textId="77777777" w:rsidR="00AE467E" w:rsidRDefault="00AE467E" w:rsidP="00485971">
            <w:pPr>
              <w:pStyle w:val="TableParagraph"/>
              <w:spacing w:before="5"/>
              <w:rPr>
                <w:i/>
                <w:sz w:val="25"/>
              </w:rPr>
            </w:pPr>
          </w:p>
          <w:p w14:paraId="58B6963D" w14:textId="77777777" w:rsidR="00AE467E" w:rsidRDefault="00AE467E" w:rsidP="00485971">
            <w:pPr>
              <w:pStyle w:val="TableParagraph"/>
              <w:spacing w:line="246" w:lineRule="exact"/>
              <w:ind w:left="61"/>
              <w:rPr>
                <w:b/>
              </w:rPr>
            </w:pPr>
            <w:r>
              <w:rPr>
                <w:b/>
                <w:color w:val="FFFFFF"/>
              </w:rPr>
              <w:t>PG-1.2.2</w:t>
            </w:r>
          </w:p>
          <w:p w14:paraId="6FAE98EB" w14:textId="77777777" w:rsidR="00AE467E" w:rsidRDefault="00AE467E" w:rsidP="00485971">
            <w:pPr>
              <w:pStyle w:val="TableParagraph"/>
              <w:spacing w:before="4" w:line="228" w:lineRule="auto"/>
              <w:ind w:left="61" w:right="57"/>
              <w:rPr>
                <w:b/>
              </w:rPr>
            </w:pPr>
            <w:r>
              <w:rPr>
                <w:b/>
                <w:color w:val="FFFFFF"/>
                <w:w w:val="95"/>
              </w:rPr>
              <w:t>Okul öncesi</w:t>
            </w:r>
            <w:r>
              <w:rPr>
                <w:b/>
                <w:color w:val="FFFFFF"/>
              </w:rPr>
              <w:t>okullaşma</w:t>
            </w:r>
            <w:r>
              <w:rPr>
                <w:b/>
                <w:color w:val="FFFFFF"/>
                <w:w w:val="90"/>
              </w:rPr>
              <w:t>oranı (%)(YaşGrubu)</w:t>
            </w:r>
          </w:p>
        </w:tc>
        <w:tc>
          <w:tcPr>
            <w:tcW w:w="1304" w:type="dxa"/>
            <w:tcBorders>
              <w:right w:val="nil"/>
            </w:tcBorders>
            <w:shd w:val="clear" w:color="auto" w:fill="08AFE5"/>
          </w:tcPr>
          <w:p w14:paraId="182D6BC1" w14:textId="77777777" w:rsidR="00AE467E" w:rsidRDefault="00AE467E" w:rsidP="00485971">
            <w:pPr>
              <w:pStyle w:val="TableParagraph"/>
              <w:spacing w:before="8"/>
              <w:rPr>
                <w:i/>
                <w:sz w:val="27"/>
              </w:rPr>
            </w:pPr>
          </w:p>
          <w:p w14:paraId="218B92AC" w14:textId="77777777" w:rsidR="00AE467E" w:rsidRDefault="00AE467E" w:rsidP="00485971">
            <w:pPr>
              <w:pStyle w:val="TableParagraph"/>
              <w:ind w:left="51"/>
              <w:rPr>
                <w:b/>
              </w:rPr>
            </w:pPr>
            <w:r>
              <w:rPr>
                <w:b/>
                <w:color w:val="FFFFFF"/>
                <w:spacing w:val="-1"/>
                <w:w w:val="95"/>
              </w:rPr>
              <w:t>3-5</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028695DF" w14:textId="77777777" w:rsidR="00AE467E" w:rsidRDefault="00AE467E" w:rsidP="00485971">
            <w:pPr>
              <w:pStyle w:val="TableParagraph"/>
              <w:spacing w:before="8"/>
              <w:rPr>
                <w:i/>
                <w:sz w:val="28"/>
              </w:rPr>
            </w:pPr>
          </w:p>
          <w:p w14:paraId="00304722" w14:textId="77777777" w:rsidR="00AE467E" w:rsidRDefault="00AE467E" w:rsidP="0048597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5725A2E4" w14:textId="77777777" w:rsidR="00AE467E" w:rsidRDefault="00AE467E" w:rsidP="00485971">
            <w:pPr>
              <w:pStyle w:val="TableParagraph"/>
              <w:ind w:left="131" w:right="131"/>
              <w:jc w:val="center"/>
              <w:rPr>
                <w:sz w:val="20"/>
              </w:rPr>
            </w:pPr>
            <w:r>
              <w:rPr>
                <w:sz w:val="20"/>
              </w:rPr>
              <w:t>6</w:t>
            </w:r>
            <w:r w:rsidR="00A84375">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9E6F6DD" w14:textId="77777777" w:rsidR="00AE467E" w:rsidRDefault="00AE467E" w:rsidP="00485971">
            <w:pPr>
              <w:pStyle w:val="TableParagraph"/>
              <w:ind w:left="131" w:right="132"/>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0C995767" w14:textId="77777777" w:rsidR="00AE467E" w:rsidRDefault="00AE467E" w:rsidP="00485971">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71BAB918" w14:textId="77777777" w:rsidR="00AE467E" w:rsidRDefault="00AE467E" w:rsidP="00485971">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235BD424" w14:textId="77777777" w:rsidR="00AE467E" w:rsidRDefault="00AE467E" w:rsidP="00485971">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14E63DD3" w14:textId="77777777" w:rsidR="00AE467E" w:rsidRDefault="00AE467E" w:rsidP="00485971">
            <w:pPr>
              <w:pStyle w:val="TableParagraph"/>
              <w:ind w:left="131" w:right="131"/>
              <w:jc w:val="center"/>
              <w:rPr>
                <w:sz w:val="20"/>
              </w:rPr>
            </w:pPr>
            <w:r>
              <w:rPr>
                <w:sz w:val="20"/>
              </w:rPr>
              <w:t>85</w:t>
            </w:r>
          </w:p>
        </w:tc>
      </w:tr>
      <w:tr w:rsidR="00AE467E" w14:paraId="097FEE76" w14:textId="77777777" w:rsidTr="00485971">
        <w:trPr>
          <w:gridAfter w:val="1"/>
          <w:wAfter w:w="964" w:type="dxa"/>
          <w:trHeight w:val="898"/>
        </w:trPr>
        <w:tc>
          <w:tcPr>
            <w:tcW w:w="1309" w:type="dxa"/>
            <w:vMerge/>
            <w:tcBorders>
              <w:top w:val="nil"/>
              <w:left w:val="nil"/>
            </w:tcBorders>
            <w:shd w:val="clear" w:color="auto" w:fill="08AFE5"/>
          </w:tcPr>
          <w:p w14:paraId="77A775D1" w14:textId="77777777" w:rsidR="00AE467E" w:rsidRDefault="00AE467E" w:rsidP="00485971">
            <w:pPr>
              <w:rPr>
                <w:sz w:val="2"/>
                <w:szCs w:val="2"/>
              </w:rPr>
            </w:pPr>
          </w:p>
        </w:tc>
        <w:tc>
          <w:tcPr>
            <w:tcW w:w="1304" w:type="dxa"/>
            <w:tcBorders>
              <w:right w:val="nil"/>
            </w:tcBorders>
            <w:shd w:val="clear" w:color="auto" w:fill="08AFE5"/>
          </w:tcPr>
          <w:p w14:paraId="6E5FD466" w14:textId="77777777" w:rsidR="00AE467E" w:rsidRDefault="00AE467E" w:rsidP="00485971">
            <w:pPr>
              <w:pStyle w:val="TableParagraph"/>
              <w:spacing w:before="8"/>
              <w:rPr>
                <w:i/>
                <w:sz w:val="27"/>
              </w:rPr>
            </w:pPr>
          </w:p>
          <w:p w14:paraId="6D644876" w14:textId="77777777" w:rsidR="00AE467E" w:rsidRDefault="00AE467E" w:rsidP="00485971">
            <w:pPr>
              <w:pStyle w:val="TableParagraph"/>
              <w:ind w:left="51"/>
              <w:rPr>
                <w:b/>
              </w:rPr>
            </w:pPr>
            <w:r>
              <w:rPr>
                <w:b/>
                <w:color w:val="FFFFFF"/>
                <w:spacing w:val="-1"/>
                <w:w w:val="95"/>
              </w:rPr>
              <w:t>4-5</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3B3CB700" w14:textId="77777777" w:rsidR="00AE467E" w:rsidRDefault="00AE467E" w:rsidP="00485971">
            <w:pPr>
              <w:pStyle w:val="TableParagraph"/>
              <w:spacing w:before="8"/>
              <w:rPr>
                <w:i/>
                <w:sz w:val="28"/>
              </w:rPr>
            </w:pPr>
          </w:p>
          <w:p w14:paraId="234556A4" w14:textId="77777777" w:rsidR="00AE467E" w:rsidRDefault="00AE467E" w:rsidP="0048597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36198AAD" w14:textId="77777777" w:rsidR="00AE467E" w:rsidRDefault="00AE467E" w:rsidP="00485971">
            <w:pPr>
              <w:pStyle w:val="TableParagraph"/>
              <w:ind w:left="131" w:right="131"/>
              <w:rPr>
                <w:sz w:val="20"/>
              </w:rPr>
            </w:pPr>
            <w:r>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14:paraId="0CE9D210" w14:textId="77777777" w:rsidR="00AE467E" w:rsidRDefault="00AE467E" w:rsidP="00485971">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012C60AB" w14:textId="77777777" w:rsidR="00AE467E" w:rsidRDefault="00AE467E" w:rsidP="00485971">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1E854415" w14:textId="77777777" w:rsidR="00AE467E" w:rsidRDefault="00AE467E" w:rsidP="00485971">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7991A9CD" w14:textId="77777777" w:rsidR="00AE467E" w:rsidRDefault="00AE467E" w:rsidP="00485971">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642C1073" w14:textId="77777777" w:rsidR="00AE467E" w:rsidRDefault="00AE467E" w:rsidP="00485971">
            <w:pPr>
              <w:pStyle w:val="TableParagraph"/>
              <w:ind w:left="131" w:right="131"/>
              <w:jc w:val="center"/>
              <w:rPr>
                <w:sz w:val="20"/>
              </w:rPr>
            </w:pPr>
            <w:r>
              <w:rPr>
                <w:sz w:val="20"/>
              </w:rPr>
              <w:t>100</w:t>
            </w:r>
          </w:p>
        </w:tc>
      </w:tr>
      <w:tr w:rsidR="00AE467E" w14:paraId="5EC43278" w14:textId="77777777" w:rsidTr="00485971">
        <w:trPr>
          <w:trHeight w:val="898"/>
        </w:trPr>
        <w:tc>
          <w:tcPr>
            <w:tcW w:w="2613" w:type="dxa"/>
            <w:gridSpan w:val="2"/>
            <w:tcBorders>
              <w:left w:val="nil"/>
              <w:right w:val="nil"/>
            </w:tcBorders>
            <w:shd w:val="clear" w:color="auto" w:fill="08AFE5"/>
          </w:tcPr>
          <w:p w14:paraId="0BEBE0D0" w14:textId="77777777" w:rsidR="00AE467E" w:rsidRDefault="00AE467E" w:rsidP="00485971">
            <w:pPr>
              <w:pStyle w:val="TableParagraph"/>
              <w:spacing w:before="89" w:line="228" w:lineRule="auto"/>
              <w:ind w:left="61" w:right="220"/>
              <w:rPr>
                <w:b/>
              </w:rPr>
            </w:pPr>
            <w:r>
              <w:rPr>
                <w:b/>
                <w:color w:val="FFFFFF"/>
                <w:w w:val="95"/>
              </w:rPr>
              <w:t>PG-1.2.3 Ebeveynine aileeğitimiverilenokulöncesiçocuksayısı</w:t>
            </w:r>
          </w:p>
        </w:tc>
        <w:tc>
          <w:tcPr>
            <w:tcW w:w="964" w:type="dxa"/>
            <w:tcBorders>
              <w:top w:val="single" w:sz="4" w:space="0" w:color="08AFE5"/>
              <w:left w:val="nil"/>
              <w:bottom w:val="single" w:sz="4" w:space="0" w:color="08AFE5"/>
              <w:right w:val="single" w:sz="4" w:space="0" w:color="08AFE5"/>
            </w:tcBorders>
          </w:tcPr>
          <w:p w14:paraId="731C4B06" w14:textId="77777777" w:rsidR="00AE467E" w:rsidRDefault="00AE467E" w:rsidP="00485971">
            <w:pPr>
              <w:pStyle w:val="TableParagraph"/>
              <w:spacing w:before="8"/>
              <w:rPr>
                <w:i/>
                <w:sz w:val="28"/>
              </w:rPr>
            </w:pPr>
          </w:p>
          <w:p w14:paraId="1F771F9D" w14:textId="77777777" w:rsidR="00AE467E" w:rsidRDefault="00AE467E" w:rsidP="00485971">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38049C62" w14:textId="77777777" w:rsidR="00AE467E" w:rsidRDefault="00485971" w:rsidP="00485971">
            <w:pPr>
              <w:pStyle w:val="TableParagraph"/>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23F026FB" w14:textId="77777777" w:rsidR="00AE467E" w:rsidRDefault="00A84375" w:rsidP="00485971">
            <w:pPr>
              <w:pStyle w:val="TableParagraph"/>
              <w:jc w:val="center"/>
              <w:rPr>
                <w:sz w:val="20"/>
              </w:rPr>
            </w:pPr>
            <w:r>
              <w:rPr>
                <w:sz w:val="20"/>
              </w:rPr>
              <w:t>97</w:t>
            </w:r>
          </w:p>
        </w:tc>
        <w:tc>
          <w:tcPr>
            <w:tcW w:w="964" w:type="dxa"/>
            <w:tcBorders>
              <w:top w:val="single" w:sz="4" w:space="0" w:color="08AFE5"/>
              <w:left w:val="single" w:sz="4" w:space="0" w:color="08AFE5"/>
              <w:bottom w:val="single" w:sz="4" w:space="0" w:color="08AFE5"/>
              <w:right w:val="single" w:sz="4" w:space="0" w:color="08AFE5"/>
            </w:tcBorders>
          </w:tcPr>
          <w:p w14:paraId="4F143AAF" w14:textId="77777777" w:rsidR="00AE467E" w:rsidRDefault="00AE467E" w:rsidP="00485971">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561C1AB3" w14:textId="77777777" w:rsidR="00AE467E" w:rsidRDefault="00AE467E" w:rsidP="00485971">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0F3917AD" w14:textId="77777777" w:rsidR="00AE467E" w:rsidRDefault="00AE467E" w:rsidP="00485971">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1C4E08BD" w14:textId="77777777" w:rsidR="00AE467E" w:rsidRDefault="00AE467E" w:rsidP="00485971">
            <w:pPr>
              <w:pStyle w:val="TableParagraph"/>
              <w:ind w:left="131" w:right="131"/>
              <w:jc w:val="center"/>
              <w:rPr>
                <w:sz w:val="20"/>
              </w:rPr>
            </w:pPr>
            <w:r>
              <w:rPr>
                <w:sz w:val="20"/>
              </w:rPr>
              <w:t>100</w:t>
            </w:r>
          </w:p>
        </w:tc>
        <w:tc>
          <w:tcPr>
            <w:tcW w:w="964" w:type="dxa"/>
          </w:tcPr>
          <w:p w14:paraId="78B1F9AC" w14:textId="77777777" w:rsidR="00AE467E" w:rsidRDefault="00AE467E" w:rsidP="00485971">
            <w:pPr>
              <w:pStyle w:val="TableParagraph"/>
              <w:ind w:left="131" w:right="131"/>
              <w:jc w:val="center"/>
              <w:rPr>
                <w:sz w:val="20"/>
              </w:rPr>
            </w:pPr>
          </w:p>
        </w:tc>
      </w:tr>
    </w:tbl>
    <w:p w14:paraId="27D11085" w14:textId="77777777" w:rsidR="00AE467E" w:rsidRDefault="00AE467E" w:rsidP="00AE467E">
      <w:pPr>
        <w:jc w:val="center"/>
        <w:rPr>
          <w:sz w:val="20"/>
        </w:rPr>
        <w:sectPr w:rsidR="00AE467E" w:rsidSect="0048597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AE467E" w14:paraId="11455F01" w14:textId="77777777" w:rsidTr="00485971">
        <w:trPr>
          <w:trHeight w:val="556"/>
        </w:trPr>
        <w:tc>
          <w:tcPr>
            <w:tcW w:w="2618" w:type="dxa"/>
            <w:tcBorders>
              <w:left w:val="nil"/>
              <w:right w:val="nil"/>
            </w:tcBorders>
            <w:shd w:val="clear" w:color="auto" w:fill="08AFE5"/>
          </w:tcPr>
          <w:p w14:paraId="1A737983" w14:textId="77777777" w:rsidR="00AE467E" w:rsidRDefault="00AE467E" w:rsidP="00485971">
            <w:pPr>
              <w:pStyle w:val="TableParagraph"/>
              <w:spacing w:before="147"/>
              <w:ind w:left="61"/>
              <w:rPr>
                <w:b/>
              </w:rPr>
            </w:pPr>
            <w:r>
              <w:rPr>
                <w:b/>
                <w:color w:val="FFFFFF"/>
                <w:w w:val="90"/>
              </w:rPr>
              <w:lastRenderedPageBreak/>
              <w:t>SorumluBirim</w:t>
            </w:r>
          </w:p>
        </w:tc>
        <w:tc>
          <w:tcPr>
            <w:tcW w:w="6742" w:type="dxa"/>
            <w:tcBorders>
              <w:top w:val="single" w:sz="4" w:space="0" w:color="08AFE5"/>
              <w:left w:val="nil"/>
              <w:bottom w:val="single" w:sz="4" w:space="0" w:color="08AFE5"/>
              <w:right w:val="single" w:sz="8" w:space="0" w:color="231F20"/>
            </w:tcBorders>
          </w:tcPr>
          <w:p w14:paraId="5B095D19" w14:textId="77777777" w:rsidR="00AE467E" w:rsidRDefault="00AE467E" w:rsidP="00485971">
            <w:pPr>
              <w:pStyle w:val="TableParagraph"/>
              <w:spacing w:before="156"/>
              <w:ind w:left="51"/>
              <w:rPr>
                <w:b/>
                <w:sz w:val="20"/>
              </w:rPr>
            </w:pPr>
            <w:r>
              <w:rPr>
                <w:b/>
                <w:color w:val="231F20"/>
                <w:spacing w:val="-2"/>
                <w:w w:val="95"/>
                <w:sz w:val="20"/>
              </w:rPr>
              <w:t>Temel</w:t>
            </w:r>
            <w:r>
              <w:rPr>
                <w:b/>
                <w:color w:val="231F20"/>
                <w:spacing w:val="-1"/>
                <w:w w:val="95"/>
                <w:sz w:val="20"/>
              </w:rPr>
              <w:t>EğitimŞube Müdürlüğü</w:t>
            </w:r>
          </w:p>
        </w:tc>
      </w:tr>
      <w:tr w:rsidR="00AE467E" w14:paraId="25EC4D4E" w14:textId="77777777" w:rsidTr="00485971">
        <w:trPr>
          <w:trHeight w:val="605"/>
        </w:trPr>
        <w:tc>
          <w:tcPr>
            <w:tcW w:w="2618" w:type="dxa"/>
            <w:tcBorders>
              <w:left w:val="nil"/>
              <w:right w:val="nil"/>
            </w:tcBorders>
            <w:shd w:val="clear" w:color="auto" w:fill="08AFE5"/>
          </w:tcPr>
          <w:p w14:paraId="2D5A5174" w14:textId="77777777" w:rsidR="00AE467E" w:rsidRDefault="00AE467E" w:rsidP="00485971">
            <w:pPr>
              <w:pStyle w:val="TableParagraph"/>
              <w:spacing w:before="62" w:line="228" w:lineRule="auto"/>
              <w:ind w:left="61" w:right="907"/>
              <w:rPr>
                <w:b/>
              </w:rPr>
            </w:pPr>
            <w:r>
              <w:rPr>
                <w:b/>
                <w:color w:val="FFFFFF"/>
                <w:w w:val="90"/>
              </w:rPr>
              <w:t>İşBirliğiYapılacak</w:t>
            </w:r>
            <w:r>
              <w:rPr>
                <w:b/>
                <w:color w:val="FFFFFF"/>
              </w:rPr>
              <w:t>Birim(ler)</w:t>
            </w:r>
          </w:p>
        </w:tc>
        <w:tc>
          <w:tcPr>
            <w:tcW w:w="6742" w:type="dxa"/>
            <w:tcBorders>
              <w:top w:val="single" w:sz="4" w:space="0" w:color="08AFE5"/>
              <w:left w:val="nil"/>
              <w:bottom w:val="single" w:sz="4" w:space="0" w:color="08AFE5"/>
              <w:right w:val="single" w:sz="8" w:space="0" w:color="231F20"/>
            </w:tcBorders>
          </w:tcPr>
          <w:p w14:paraId="7CF3896E" w14:textId="77777777" w:rsidR="00AE467E" w:rsidRDefault="00AE467E" w:rsidP="00485971">
            <w:pPr>
              <w:pStyle w:val="TableParagraph"/>
              <w:spacing w:before="184"/>
              <w:ind w:left="51"/>
              <w:rPr>
                <w:sz w:val="20"/>
              </w:rPr>
            </w:pPr>
            <w:r>
              <w:rPr>
                <w:color w:val="231F20"/>
                <w:w w:val="90"/>
                <w:sz w:val="20"/>
              </w:rPr>
              <w:t>BİŞM,SGB,İEŞM,ÖÖKŞM</w:t>
            </w:r>
          </w:p>
        </w:tc>
      </w:tr>
      <w:tr w:rsidR="00AE467E" w14:paraId="48ED60FF" w14:textId="77777777" w:rsidTr="00485971">
        <w:trPr>
          <w:trHeight w:val="1483"/>
        </w:trPr>
        <w:tc>
          <w:tcPr>
            <w:tcW w:w="2618" w:type="dxa"/>
            <w:tcBorders>
              <w:left w:val="nil"/>
              <w:right w:val="nil"/>
            </w:tcBorders>
            <w:shd w:val="clear" w:color="auto" w:fill="08AFE5"/>
          </w:tcPr>
          <w:p w14:paraId="755E650D" w14:textId="77777777" w:rsidR="00AE467E" w:rsidRDefault="00AE467E" w:rsidP="00485971">
            <w:pPr>
              <w:pStyle w:val="TableParagraph"/>
              <w:rPr>
                <w:i/>
                <w:sz w:val="28"/>
              </w:rPr>
            </w:pPr>
          </w:p>
          <w:p w14:paraId="41579B02" w14:textId="77777777" w:rsidR="00AE467E" w:rsidRDefault="00AE467E" w:rsidP="00485971">
            <w:pPr>
              <w:pStyle w:val="TableParagraph"/>
              <w:spacing w:before="1"/>
              <w:rPr>
                <w:i/>
                <w:sz w:val="25"/>
              </w:rPr>
            </w:pPr>
          </w:p>
          <w:p w14:paraId="58E27C28" w14:textId="77777777" w:rsidR="00AE467E" w:rsidRDefault="00AE467E" w:rsidP="0048597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03C201F9" w14:textId="77777777"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44D24F1A" w14:textId="77777777"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53316146" w14:textId="77777777"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286DA98D" w14:textId="77777777" w:rsidR="00AE467E" w:rsidRPr="008B0239" w:rsidRDefault="00AE467E" w:rsidP="00485971">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120E4803" w14:textId="77777777" w:rsidR="00AE467E" w:rsidRDefault="00AE467E" w:rsidP="00485971">
            <w:pPr>
              <w:pStyle w:val="TableParagraph"/>
              <w:spacing w:before="53"/>
              <w:ind w:left="51" w:right="44"/>
              <w:rPr>
                <w:sz w:val="20"/>
              </w:rPr>
            </w:pPr>
          </w:p>
        </w:tc>
      </w:tr>
      <w:tr w:rsidR="00AE467E" w14:paraId="33368976" w14:textId="77777777" w:rsidTr="00485971">
        <w:trPr>
          <w:trHeight w:val="1125"/>
        </w:trPr>
        <w:tc>
          <w:tcPr>
            <w:tcW w:w="2618" w:type="dxa"/>
            <w:tcBorders>
              <w:left w:val="nil"/>
              <w:right w:val="nil"/>
            </w:tcBorders>
            <w:shd w:val="clear" w:color="auto" w:fill="08AFE5"/>
          </w:tcPr>
          <w:p w14:paraId="55AF0288" w14:textId="77777777" w:rsidR="00AE467E" w:rsidRDefault="00AE467E" w:rsidP="00485971">
            <w:pPr>
              <w:pStyle w:val="TableParagraph"/>
              <w:spacing w:before="6"/>
              <w:rPr>
                <w:i/>
                <w:sz w:val="37"/>
              </w:rPr>
            </w:pPr>
          </w:p>
          <w:p w14:paraId="36010AD3" w14:textId="77777777" w:rsidR="00AE467E" w:rsidRDefault="00AE467E" w:rsidP="0048597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61091E50" w14:textId="77777777" w:rsidR="00AE467E" w:rsidRPr="008B0239" w:rsidRDefault="00AE467E" w:rsidP="00AE467E">
            <w:pPr>
              <w:widowControl/>
              <w:numPr>
                <w:ilvl w:val="0"/>
                <w:numId w:val="36"/>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35DCBEDA" w14:textId="77777777" w:rsidR="00AE467E" w:rsidRPr="008B0239" w:rsidRDefault="00AE467E" w:rsidP="00AE467E">
            <w:pPr>
              <w:widowControl/>
              <w:numPr>
                <w:ilvl w:val="0"/>
                <w:numId w:val="36"/>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7092783A" w14:textId="77777777" w:rsidR="00AE467E" w:rsidRPr="008B0239" w:rsidRDefault="00AE467E" w:rsidP="00AE467E">
            <w:pPr>
              <w:widowControl/>
              <w:numPr>
                <w:ilvl w:val="0"/>
                <w:numId w:val="36"/>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3E1B2A67" w14:textId="77777777" w:rsidR="00AE467E" w:rsidRDefault="00AE467E" w:rsidP="00485971">
            <w:pPr>
              <w:pStyle w:val="TableParagraph"/>
              <w:tabs>
                <w:tab w:val="left" w:pos="279"/>
              </w:tabs>
              <w:spacing w:before="47"/>
              <w:ind w:left="278"/>
              <w:rPr>
                <w:sz w:val="20"/>
              </w:rPr>
            </w:pPr>
          </w:p>
        </w:tc>
      </w:tr>
      <w:tr w:rsidR="00AE467E" w14:paraId="0347FF07" w14:textId="77777777" w:rsidTr="00485971">
        <w:trPr>
          <w:trHeight w:val="556"/>
        </w:trPr>
        <w:tc>
          <w:tcPr>
            <w:tcW w:w="2618" w:type="dxa"/>
            <w:tcBorders>
              <w:left w:val="nil"/>
              <w:right w:val="nil"/>
            </w:tcBorders>
            <w:shd w:val="clear" w:color="auto" w:fill="08AFE5"/>
          </w:tcPr>
          <w:p w14:paraId="4E4437C0" w14:textId="77777777" w:rsidR="00AE467E" w:rsidRDefault="00AE467E" w:rsidP="0048597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2A1BB052" w14:textId="77777777" w:rsidR="00AE467E" w:rsidRPr="00A76550" w:rsidRDefault="00A84375" w:rsidP="00485971">
            <w:pPr>
              <w:rPr>
                <w:color w:val="000000"/>
              </w:rPr>
            </w:pPr>
            <w:r>
              <w:rPr>
                <w:color w:val="000000"/>
              </w:rPr>
              <w:t>12</w:t>
            </w:r>
            <w:r w:rsidR="00201601">
              <w:rPr>
                <w:color w:val="000000"/>
              </w:rPr>
              <w:t>00</w:t>
            </w:r>
            <w:r w:rsidR="00AE467E">
              <w:rPr>
                <w:color w:val="000000"/>
              </w:rPr>
              <w:t xml:space="preserve"> TL</w:t>
            </w:r>
          </w:p>
        </w:tc>
      </w:tr>
      <w:tr w:rsidR="00AE467E" w14:paraId="16C950B4" w14:textId="77777777" w:rsidTr="00485971">
        <w:trPr>
          <w:trHeight w:val="1182"/>
        </w:trPr>
        <w:tc>
          <w:tcPr>
            <w:tcW w:w="2618" w:type="dxa"/>
            <w:tcBorders>
              <w:left w:val="nil"/>
              <w:right w:val="nil"/>
            </w:tcBorders>
            <w:shd w:val="clear" w:color="auto" w:fill="08AFE5"/>
          </w:tcPr>
          <w:p w14:paraId="7C0F5CB9" w14:textId="77777777" w:rsidR="00AE467E" w:rsidRDefault="00AE467E" w:rsidP="00485971">
            <w:pPr>
              <w:pStyle w:val="TableParagraph"/>
              <w:rPr>
                <w:i/>
                <w:sz w:val="40"/>
              </w:rPr>
            </w:pPr>
          </w:p>
          <w:p w14:paraId="7465135A" w14:textId="77777777" w:rsidR="00AE467E" w:rsidRDefault="00AE467E" w:rsidP="0048597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64A4550F" w14:textId="77777777" w:rsidR="00AE467E" w:rsidRPr="008B0239" w:rsidRDefault="00AE467E" w:rsidP="00AE467E">
            <w:pPr>
              <w:widowControl/>
              <w:numPr>
                <w:ilvl w:val="0"/>
                <w:numId w:val="35"/>
              </w:numPr>
              <w:autoSpaceDE/>
              <w:autoSpaceDN/>
              <w:spacing w:before="100" w:beforeAutospacing="1" w:after="100" w:afterAutospacing="1"/>
              <w:rPr>
                <w:sz w:val="20"/>
                <w:szCs w:val="20"/>
              </w:rPr>
            </w:pPr>
            <w:r w:rsidRPr="008B0239">
              <w:rPr>
                <w:sz w:val="20"/>
                <w:szCs w:val="20"/>
              </w:rPr>
              <w:t>Okul öncesi eğitim standartlarının güncel olmaması,</w:t>
            </w:r>
          </w:p>
          <w:p w14:paraId="0F6019E9" w14:textId="77777777" w:rsidR="00AE467E" w:rsidRPr="008B0239" w:rsidRDefault="00AE467E" w:rsidP="00AE467E">
            <w:pPr>
              <w:widowControl/>
              <w:numPr>
                <w:ilvl w:val="0"/>
                <w:numId w:val="35"/>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74CEC3FA" w14:textId="77777777" w:rsidR="00AE467E" w:rsidRPr="008B0239" w:rsidRDefault="00AE467E" w:rsidP="00AE467E">
            <w:pPr>
              <w:widowControl/>
              <w:numPr>
                <w:ilvl w:val="0"/>
                <w:numId w:val="35"/>
              </w:numPr>
              <w:autoSpaceDE/>
              <w:autoSpaceDN/>
              <w:spacing w:before="100" w:beforeAutospacing="1" w:after="100" w:afterAutospacing="1"/>
              <w:rPr>
                <w:sz w:val="20"/>
                <w:szCs w:val="20"/>
              </w:rPr>
            </w:pPr>
            <w:r w:rsidRPr="008B0239">
              <w:rPr>
                <w:sz w:val="20"/>
                <w:szCs w:val="20"/>
              </w:rPr>
              <w:t>Okul öncesi eğitimde yardımcı personele duyulan ihtiyaç,</w:t>
            </w:r>
          </w:p>
          <w:p w14:paraId="3B4140D6" w14:textId="77777777" w:rsidR="00AE467E" w:rsidRPr="008B0239" w:rsidRDefault="00AE467E" w:rsidP="00AE467E">
            <w:pPr>
              <w:widowControl/>
              <w:numPr>
                <w:ilvl w:val="0"/>
                <w:numId w:val="35"/>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516124B0" w14:textId="77777777" w:rsidR="00AE467E" w:rsidRDefault="00AE467E" w:rsidP="00485971">
            <w:pPr>
              <w:pStyle w:val="TableParagraph"/>
              <w:tabs>
                <w:tab w:val="left" w:pos="279"/>
              </w:tabs>
              <w:spacing w:before="47"/>
              <w:ind w:left="278"/>
              <w:rPr>
                <w:sz w:val="20"/>
              </w:rPr>
            </w:pPr>
          </w:p>
        </w:tc>
      </w:tr>
      <w:tr w:rsidR="00AE467E" w14:paraId="6A79A2FC" w14:textId="77777777" w:rsidTr="00485971">
        <w:trPr>
          <w:trHeight w:val="1182"/>
        </w:trPr>
        <w:tc>
          <w:tcPr>
            <w:tcW w:w="2618" w:type="dxa"/>
            <w:tcBorders>
              <w:left w:val="nil"/>
              <w:bottom w:val="nil"/>
              <w:right w:val="nil"/>
            </w:tcBorders>
            <w:shd w:val="clear" w:color="auto" w:fill="08AFE5"/>
          </w:tcPr>
          <w:p w14:paraId="4429B7EC" w14:textId="77777777" w:rsidR="00AE467E" w:rsidRDefault="00AE467E" w:rsidP="00485971">
            <w:pPr>
              <w:pStyle w:val="TableParagraph"/>
              <w:rPr>
                <w:i/>
                <w:sz w:val="40"/>
              </w:rPr>
            </w:pPr>
          </w:p>
          <w:p w14:paraId="0F81AADC" w14:textId="77777777" w:rsidR="00AE467E" w:rsidRDefault="00AE467E" w:rsidP="00485971">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7C847064" w14:textId="77777777" w:rsidR="00AE467E" w:rsidRPr="008B0239" w:rsidRDefault="00AE467E" w:rsidP="00AE467E">
            <w:pPr>
              <w:widowControl/>
              <w:numPr>
                <w:ilvl w:val="0"/>
                <w:numId w:val="34"/>
              </w:numPr>
              <w:autoSpaceDE/>
              <w:autoSpaceDN/>
              <w:spacing w:before="100" w:beforeAutospacing="1" w:after="100" w:afterAutospacing="1"/>
              <w:rPr>
                <w:sz w:val="20"/>
                <w:szCs w:val="20"/>
              </w:rPr>
            </w:pPr>
            <w:r w:rsidRPr="008B0239">
              <w:rPr>
                <w:sz w:val="20"/>
                <w:szCs w:val="20"/>
              </w:rPr>
              <w:t>Okul öncesi eğitim standartlarının güncellenmesi,</w:t>
            </w:r>
          </w:p>
          <w:p w14:paraId="7FD8AE8D" w14:textId="77777777" w:rsidR="00AE467E" w:rsidRPr="008B0239" w:rsidRDefault="00AE467E" w:rsidP="00AE467E">
            <w:pPr>
              <w:widowControl/>
              <w:numPr>
                <w:ilvl w:val="0"/>
                <w:numId w:val="34"/>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36AD4BBD" w14:textId="77777777" w:rsidR="00AE467E" w:rsidRPr="008B0239" w:rsidRDefault="00AE467E" w:rsidP="00AE467E">
            <w:pPr>
              <w:widowControl/>
              <w:numPr>
                <w:ilvl w:val="0"/>
                <w:numId w:val="34"/>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313F5685" w14:textId="77777777" w:rsidR="00AE467E" w:rsidRPr="008B0239" w:rsidRDefault="00AE467E" w:rsidP="00AE467E">
            <w:pPr>
              <w:widowControl/>
              <w:numPr>
                <w:ilvl w:val="0"/>
                <w:numId w:val="34"/>
              </w:numPr>
              <w:autoSpaceDE/>
              <w:autoSpaceDN/>
              <w:spacing w:before="100" w:beforeAutospacing="1" w:after="100" w:afterAutospacing="1"/>
              <w:rPr>
                <w:sz w:val="20"/>
                <w:szCs w:val="20"/>
              </w:rPr>
            </w:pPr>
            <w:r w:rsidRPr="008B0239">
              <w:rPr>
                <w:sz w:val="20"/>
                <w:szCs w:val="20"/>
              </w:rPr>
              <w:t>Aile eğitim programlarının devam ettirilmesi.</w:t>
            </w:r>
          </w:p>
          <w:p w14:paraId="65E70362" w14:textId="77777777" w:rsidR="00AE467E" w:rsidRDefault="00AE467E" w:rsidP="00485971">
            <w:pPr>
              <w:pStyle w:val="TableParagraph"/>
              <w:tabs>
                <w:tab w:val="left" w:pos="279"/>
              </w:tabs>
              <w:spacing w:before="47"/>
              <w:ind w:left="278"/>
              <w:rPr>
                <w:sz w:val="20"/>
              </w:rPr>
            </w:pPr>
          </w:p>
        </w:tc>
      </w:tr>
    </w:tbl>
    <w:p w14:paraId="576E9C53" w14:textId="77777777" w:rsidR="00AE467E" w:rsidRDefault="00AE467E" w:rsidP="00AE467E">
      <w:pPr>
        <w:rPr>
          <w:sz w:val="20"/>
        </w:rPr>
        <w:sectPr w:rsidR="00AE467E" w:rsidSect="00485971">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AE467E" w14:paraId="1D2B5C70" w14:textId="77777777" w:rsidTr="00485971">
        <w:trPr>
          <w:gridAfter w:val="1"/>
          <w:wAfter w:w="964" w:type="dxa"/>
          <w:trHeight w:val="1072"/>
        </w:trPr>
        <w:tc>
          <w:tcPr>
            <w:tcW w:w="2613" w:type="dxa"/>
            <w:gridSpan w:val="2"/>
            <w:tcBorders>
              <w:top w:val="nil"/>
              <w:left w:val="nil"/>
              <w:right w:val="nil"/>
            </w:tcBorders>
            <w:shd w:val="clear" w:color="auto" w:fill="08AFE5"/>
          </w:tcPr>
          <w:p w14:paraId="497002E1" w14:textId="77777777" w:rsidR="00AE467E" w:rsidRDefault="00AE467E" w:rsidP="00485971">
            <w:pPr>
              <w:pStyle w:val="TableParagraph"/>
              <w:spacing w:before="2"/>
              <w:rPr>
                <w:i/>
                <w:sz w:val="35"/>
              </w:rPr>
            </w:pPr>
          </w:p>
          <w:p w14:paraId="692B4CB3" w14:textId="77777777" w:rsidR="00AE467E" w:rsidRDefault="00AE467E" w:rsidP="00485971">
            <w:pPr>
              <w:pStyle w:val="TableParagraph"/>
              <w:spacing w:before="1"/>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14:paraId="3D2A5C80" w14:textId="77777777" w:rsidR="00AE467E" w:rsidRPr="008B0239" w:rsidRDefault="00AE467E" w:rsidP="00485971">
            <w:pPr>
              <w:pStyle w:val="TableParagraph"/>
              <w:spacing w:before="57" w:line="249" w:lineRule="auto"/>
              <w:ind w:left="56" w:right="48"/>
              <w:rPr>
                <w:sz w:val="20"/>
                <w:szCs w:val="20"/>
              </w:rPr>
            </w:pPr>
            <w:r w:rsidRPr="008B0239">
              <w:rPr>
                <w:color w:val="231F20"/>
                <w:w w:val="90"/>
                <w:sz w:val="20"/>
                <w:szCs w:val="20"/>
              </w:rPr>
              <w:t>Temeleğitimdefırsateşitliğiveeğitimeerişiminsağlandığı,</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yetiştirtirmek.</w:t>
            </w:r>
          </w:p>
        </w:tc>
      </w:tr>
      <w:tr w:rsidR="00AE467E" w14:paraId="0890EC05" w14:textId="77777777" w:rsidTr="00485971">
        <w:trPr>
          <w:gridAfter w:val="1"/>
          <w:wAfter w:w="964" w:type="dxa"/>
          <w:trHeight w:val="832"/>
        </w:trPr>
        <w:tc>
          <w:tcPr>
            <w:tcW w:w="2613" w:type="dxa"/>
            <w:gridSpan w:val="2"/>
            <w:tcBorders>
              <w:left w:val="nil"/>
              <w:right w:val="nil"/>
            </w:tcBorders>
            <w:shd w:val="clear" w:color="auto" w:fill="08AFE5"/>
          </w:tcPr>
          <w:p w14:paraId="23860889" w14:textId="77777777" w:rsidR="00AE467E" w:rsidRDefault="00AE467E" w:rsidP="00485971">
            <w:pPr>
              <w:pStyle w:val="TableParagraph"/>
              <w:spacing w:before="9"/>
              <w:rPr>
                <w:i/>
                <w:sz w:val="24"/>
              </w:rPr>
            </w:pPr>
          </w:p>
          <w:p w14:paraId="68022D0F" w14:textId="77777777" w:rsidR="00AE467E" w:rsidRDefault="00AE467E" w:rsidP="00485971">
            <w:pPr>
              <w:pStyle w:val="TableParagraph"/>
              <w:ind w:left="61"/>
              <w:rPr>
                <w:b/>
              </w:rPr>
            </w:pPr>
            <w:r>
              <w:rPr>
                <w:b/>
                <w:color w:val="FFFFFF"/>
                <w:w w:val="95"/>
              </w:rPr>
              <w:t>Hedef1.3</w:t>
            </w:r>
          </w:p>
        </w:tc>
        <w:tc>
          <w:tcPr>
            <w:tcW w:w="6748" w:type="dxa"/>
            <w:gridSpan w:val="7"/>
            <w:tcBorders>
              <w:top w:val="single" w:sz="4" w:space="0" w:color="08AFE5"/>
              <w:left w:val="nil"/>
              <w:bottom w:val="single" w:sz="4" w:space="0" w:color="08AFE5"/>
              <w:right w:val="single" w:sz="4" w:space="0" w:color="08AFE5"/>
            </w:tcBorders>
          </w:tcPr>
          <w:p w14:paraId="3687889E" w14:textId="77777777" w:rsidR="00AE467E" w:rsidRDefault="00AE467E" w:rsidP="00485971">
            <w:pPr>
              <w:pStyle w:val="TableParagraph"/>
              <w:spacing w:before="57" w:line="249" w:lineRule="auto"/>
              <w:ind w:left="56" w:right="48"/>
              <w:rPr>
                <w:sz w:val="20"/>
              </w:rPr>
            </w:pPr>
            <w:r>
              <w:rPr>
                <w:color w:val="231F20"/>
                <w:w w:val="90"/>
                <w:sz w:val="20"/>
              </w:rPr>
              <w:t>Temel eğitimde bilimsel, sosyal, sportif, kültürel, sanatsal ve toplumsal hizmet gibialanlardaetkinliklerekatılımoranıartırılacakvesürekliöğrenmeyeteşviketmekamacıylaöğrencilereokumakültürükazandırılacaktır.</w:t>
            </w:r>
          </w:p>
        </w:tc>
      </w:tr>
      <w:tr w:rsidR="00AE467E" w14:paraId="1004FDA3" w14:textId="77777777" w:rsidTr="00485971">
        <w:trPr>
          <w:gridAfter w:val="1"/>
          <w:wAfter w:w="964" w:type="dxa"/>
          <w:trHeight w:val="845"/>
        </w:trPr>
        <w:tc>
          <w:tcPr>
            <w:tcW w:w="2613" w:type="dxa"/>
            <w:gridSpan w:val="2"/>
            <w:tcBorders>
              <w:left w:val="nil"/>
              <w:right w:val="nil"/>
            </w:tcBorders>
            <w:shd w:val="clear" w:color="auto" w:fill="08AFE5"/>
          </w:tcPr>
          <w:p w14:paraId="3ABB2E65" w14:textId="77777777" w:rsidR="00AE467E" w:rsidRDefault="00AE467E" w:rsidP="00485971">
            <w:pPr>
              <w:pStyle w:val="TableParagraph"/>
              <w:spacing w:before="182"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39EFA378" w14:textId="77777777" w:rsidR="00AE467E" w:rsidRDefault="00AE467E" w:rsidP="00485971">
            <w:pPr>
              <w:pStyle w:val="TableParagraph"/>
              <w:spacing w:before="1"/>
              <w:rPr>
                <w:i/>
                <w:sz w:val="26"/>
              </w:rPr>
            </w:pPr>
          </w:p>
          <w:p w14:paraId="395F1713" w14:textId="77777777" w:rsidR="00AE467E" w:rsidRDefault="00AE467E" w:rsidP="00485971">
            <w:pPr>
              <w:pStyle w:val="TableParagraph"/>
              <w:spacing w:before="1"/>
              <w:ind w:left="56"/>
              <w:rPr>
                <w:b/>
                <w:sz w:val="20"/>
              </w:rPr>
            </w:pPr>
            <w:r>
              <w:rPr>
                <w:b/>
                <w:color w:val="231F20"/>
                <w:w w:val="110"/>
                <w:sz w:val="20"/>
              </w:rPr>
              <w:t>TEMELEĞİTİM</w:t>
            </w:r>
          </w:p>
        </w:tc>
      </w:tr>
      <w:tr w:rsidR="00AE467E" w14:paraId="0F8594B8" w14:textId="77777777" w:rsidTr="00485971">
        <w:trPr>
          <w:gridAfter w:val="1"/>
          <w:wAfter w:w="964" w:type="dxa"/>
          <w:trHeight w:val="605"/>
        </w:trPr>
        <w:tc>
          <w:tcPr>
            <w:tcW w:w="2613" w:type="dxa"/>
            <w:gridSpan w:val="2"/>
            <w:tcBorders>
              <w:left w:val="nil"/>
              <w:right w:val="nil"/>
            </w:tcBorders>
            <w:shd w:val="clear" w:color="auto" w:fill="08AFE5"/>
          </w:tcPr>
          <w:p w14:paraId="2A82FF81" w14:textId="77777777" w:rsidR="00AE467E" w:rsidRDefault="00AE467E" w:rsidP="00485971">
            <w:pPr>
              <w:pStyle w:val="TableParagraph"/>
              <w:spacing w:before="62" w:line="228" w:lineRule="auto"/>
              <w:ind w:left="61" w:right="423"/>
              <w:rPr>
                <w:b/>
              </w:rPr>
            </w:pPr>
            <w:r>
              <w:rPr>
                <w:b/>
                <w:color w:val="FFFFFF"/>
                <w:spacing w:val="-2"/>
                <w:w w:val="95"/>
              </w:rPr>
              <w:t>Amacın</w:t>
            </w:r>
            <w:r>
              <w:rPr>
                <w:b/>
                <w:color w:val="FFFFFF"/>
                <w:spacing w:val="-1"/>
                <w:w w:val="95"/>
              </w:rPr>
              <w:t>İlişkiliOlduğu</w:t>
            </w:r>
            <w:r>
              <w:rPr>
                <w:b/>
                <w:color w:val="FFFFFF"/>
                <w:w w:val="90"/>
              </w:rPr>
              <w:t>AltProgramHedefi</w:t>
            </w:r>
          </w:p>
        </w:tc>
        <w:tc>
          <w:tcPr>
            <w:tcW w:w="6748" w:type="dxa"/>
            <w:gridSpan w:val="7"/>
            <w:tcBorders>
              <w:top w:val="single" w:sz="4" w:space="0" w:color="08AFE5"/>
              <w:left w:val="nil"/>
              <w:bottom w:val="single" w:sz="4" w:space="0" w:color="08AFE5"/>
              <w:right w:val="single" w:sz="4" w:space="0" w:color="08AFE5"/>
            </w:tcBorders>
          </w:tcPr>
          <w:p w14:paraId="7E90AE8F" w14:textId="77777777" w:rsidR="00AE467E" w:rsidRDefault="00AE467E" w:rsidP="00485971">
            <w:pPr>
              <w:pStyle w:val="TableParagraph"/>
              <w:spacing w:before="181"/>
              <w:ind w:left="56"/>
              <w:rPr>
                <w:b/>
                <w:sz w:val="20"/>
              </w:rPr>
            </w:pPr>
            <w:r>
              <w:rPr>
                <w:b/>
                <w:color w:val="231F20"/>
                <w:spacing w:val="-1"/>
                <w:w w:val="95"/>
                <w:sz w:val="20"/>
              </w:rPr>
              <w:t>İlkokul</w:t>
            </w:r>
            <w:r>
              <w:rPr>
                <w:b/>
                <w:color w:val="231F20"/>
                <w:w w:val="95"/>
                <w:sz w:val="20"/>
              </w:rPr>
              <w:t>veOrtaokul</w:t>
            </w:r>
          </w:p>
        </w:tc>
      </w:tr>
      <w:tr w:rsidR="00AE467E" w14:paraId="5F8A4BFE" w14:textId="77777777" w:rsidTr="00485971">
        <w:trPr>
          <w:gridAfter w:val="1"/>
          <w:wAfter w:w="964" w:type="dxa"/>
          <w:trHeight w:val="1085"/>
        </w:trPr>
        <w:tc>
          <w:tcPr>
            <w:tcW w:w="2613" w:type="dxa"/>
            <w:gridSpan w:val="2"/>
            <w:tcBorders>
              <w:left w:val="nil"/>
            </w:tcBorders>
            <w:shd w:val="clear" w:color="auto" w:fill="08AFE5"/>
          </w:tcPr>
          <w:p w14:paraId="12A7188F" w14:textId="77777777" w:rsidR="00AE467E" w:rsidRDefault="00AE467E" w:rsidP="00485971">
            <w:pPr>
              <w:pStyle w:val="TableParagraph"/>
              <w:spacing w:before="9"/>
              <w:rPr>
                <w:i/>
                <w:sz w:val="35"/>
              </w:rPr>
            </w:pPr>
          </w:p>
          <w:p w14:paraId="2F65E4E4" w14:textId="77777777" w:rsidR="00AE467E" w:rsidRDefault="00AE467E" w:rsidP="00485971">
            <w:pPr>
              <w:pStyle w:val="TableParagraph"/>
              <w:ind w:left="61"/>
              <w:rPr>
                <w:b/>
              </w:rPr>
            </w:pPr>
            <w:r>
              <w:rPr>
                <w:b/>
                <w:color w:val="FFFFFF"/>
                <w:spacing w:val="-2"/>
                <w:w w:val="95"/>
              </w:rPr>
              <w:t>Performans</w:t>
            </w:r>
            <w:r>
              <w:rPr>
                <w:b/>
                <w:color w:val="FFFFFF"/>
                <w:spacing w:val="-1"/>
                <w:w w:val="95"/>
              </w:rPr>
              <w:t>Göstergeleri</w:t>
            </w:r>
          </w:p>
        </w:tc>
        <w:tc>
          <w:tcPr>
            <w:tcW w:w="964" w:type="dxa"/>
            <w:tcBorders>
              <w:top w:val="nil"/>
              <w:bottom w:val="nil"/>
            </w:tcBorders>
            <w:shd w:val="clear" w:color="auto" w:fill="08AFE5"/>
          </w:tcPr>
          <w:p w14:paraId="730AC87B" w14:textId="77777777" w:rsidR="00AE467E" w:rsidRDefault="00AE467E" w:rsidP="00485971">
            <w:pPr>
              <w:pStyle w:val="TableParagraph"/>
              <w:spacing w:before="182"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14:paraId="7FBA05B9" w14:textId="77777777" w:rsidR="00AE467E" w:rsidRDefault="00AE467E" w:rsidP="00485971">
            <w:pPr>
              <w:pStyle w:val="TableParagraph"/>
              <w:spacing w:before="62" w:line="228" w:lineRule="auto"/>
              <w:ind w:left="53" w:right="52" w:hanging="1"/>
              <w:jc w:val="center"/>
              <w:rPr>
                <w:b/>
              </w:rPr>
            </w:pPr>
            <w:r>
              <w:rPr>
                <w:b/>
                <w:color w:val="FFFFFF"/>
              </w:rPr>
              <w:t>PlanDönemi</w:t>
            </w:r>
            <w:r>
              <w:rPr>
                <w:b/>
                <w:color w:val="FFFFFF"/>
                <w:spacing w:val="-2"/>
                <w:w w:val="95"/>
              </w:rPr>
              <w:t>Başlangıç</w:t>
            </w:r>
            <w:r>
              <w:rPr>
                <w:b/>
                <w:color w:val="FFFFFF"/>
              </w:rPr>
              <w:t>Değeri</w:t>
            </w:r>
          </w:p>
        </w:tc>
        <w:tc>
          <w:tcPr>
            <w:tcW w:w="964" w:type="dxa"/>
            <w:tcBorders>
              <w:top w:val="nil"/>
              <w:bottom w:val="nil"/>
            </w:tcBorders>
            <w:shd w:val="clear" w:color="auto" w:fill="08AFE5"/>
          </w:tcPr>
          <w:p w14:paraId="1E7A91E8" w14:textId="77777777" w:rsidR="00AE467E" w:rsidRDefault="00AE467E" w:rsidP="00485971">
            <w:pPr>
              <w:pStyle w:val="TableParagraph"/>
              <w:spacing w:before="9"/>
              <w:rPr>
                <w:i/>
                <w:sz w:val="35"/>
              </w:rPr>
            </w:pPr>
          </w:p>
          <w:p w14:paraId="5F3C22F5" w14:textId="77777777" w:rsidR="00AE467E" w:rsidRDefault="00AE467E" w:rsidP="00485971">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2115FB41" w14:textId="77777777" w:rsidR="00AE467E" w:rsidRDefault="00AE467E" w:rsidP="00485971">
            <w:pPr>
              <w:pStyle w:val="TableParagraph"/>
              <w:spacing w:before="9"/>
              <w:rPr>
                <w:i/>
                <w:sz w:val="35"/>
              </w:rPr>
            </w:pPr>
          </w:p>
          <w:p w14:paraId="6354B5D1" w14:textId="77777777" w:rsidR="00AE467E" w:rsidRDefault="00AE467E" w:rsidP="00485971">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43CFFE86" w14:textId="77777777" w:rsidR="00AE467E" w:rsidRDefault="00AE467E" w:rsidP="00485971">
            <w:pPr>
              <w:pStyle w:val="TableParagraph"/>
              <w:spacing w:before="9"/>
              <w:rPr>
                <w:i/>
                <w:sz w:val="35"/>
              </w:rPr>
            </w:pPr>
          </w:p>
          <w:p w14:paraId="1D642E3A" w14:textId="77777777" w:rsidR="00AE467E" w:rsidRDefault="00AE467E" w:rsidP="0048597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274E2EDA" w14:textId="77777777" w:rsidR="00AE467E" w:rsidRDefault="00AE467E" w:rsidP="00485971">
            <w:pPr>
              <w:pStyle w:val="TableParagraph"/>
              <w:spacing w:before="9"/>
              <w:rPr>
                <w:i/>
                <w:sz w:val="35"/>
              </w:rPr>
            </w:pPr>
          </w:p>
          <w:p w14:paraId="7D683B7B" w14:textId="77777777" w:rsidR="00AE467E" w:rsidRDefault="00AE467E" w:rsidP="0048597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22BED92B" w14:textId="77777777" w:rsidR="00AE467E" w:rsidRDefault="00AE467E" w:rsidP="00485971">
            <w:pPr>
              <w:pStyle w:val="TableParagraph"/>
              <w:spacing w:before="9"/>
              <w:rPr>
                <w:i/>
                <w:sz w:val="35"/>
              </w:rPr>
            </w:pPr>
          </w:p>
          <w:p w14:paraId="0E9E074A" w14:textId="77777777" w:rsidR="00AE467E" w:rsidRDefault="00AE467E" w:rsidP="00485971">
            <w:pPr>
              <w:pStyle w:val="TableParagraph"/>
              <w:spacing w:before="1"/>
              <w:ind w:left="15" w:right="20"/>
              <w:jc w:val="center"/>
              <w:rPr>
                <w:b/>
              </w:rPr>
            </w:pPr>
            <w:r>
              <w:rPr>
                <w:b/>
                <w:color w:val="FFFFFF"/>
              </w:rPr>
              <w:t>2028</w:t>
            </w:r>
          </w:p>
        </w:tc>
      </w:tr>
      <w:tr w:rsidR="00AE467E" w14:paraId="7B6D4D0A" w14:textId="77777777" w:rsidTr="00485971">
        <w:trPr>
          <w:gridAfter w:val="1"/>
          <w:wAfter w:w="964" w:type="dxa"/>
          <w:trHeight w:val="1010"/>
        </w:trPr>
        <w:tc>
          <w:tcPr>
            <w:tcW w:w="1479" w:type="dxa"/>
            <w:tcBorders>
              <w:left w:val="nil"/>
            </w:tcBorders>
            <w:shd w:val="clear" w:color="auto" w:fill="08AFE5"/>
          </w:tcPr>
          <w:p w14:paraId="57922C42" w14:textId="77777777" w:rsidR="00AE467E" w:rsidRDefault="00AE467E" w:rsidP="00485971">
            <w:pPr>
              <w:pStyle w:val="TableParagraph"/>
              <w:spacing w:before="52" w:line="246" w:lineRule="exact"/>
              <w:ind w:left="61"/>
              <w:rPr>
                <w:b/>
              </w:rPr>
            </w:pPr>
            <w:r>
              <w:rPr>
                <w:b/>
                <w:color w:val="FFFFFF"/>
              </w:rPr>
              <w:t>PG-1.3.1</w:t>
            </w:r>
          </w:p>
          <w:p w14:paraId="1DB8C9C7" w14:textId="77777777" w:rsidR="00AE467E" w:rsidRDefault="00AE467E" w:rsidP="00485971">
            <w:pPr>
              <w:pStyle w:val="TableParagraph"/>
              <w:spacing w:before="4" w:line="228" w:lineRule="auto"/>
              <w:ind w:left="61" w:right="31"/>
              <w:rPr>
                <w:b/>
              </w:rPr>
            </w:pPr>
            <w:r>
              <w:rPr>
                <w:b/>
                <w:color w:val="FFFFFF"/>
                <w:spacing w:val="-1"/>
                <w:w w:val="95"/>
              </w:rPr>
              <w:t>Temel eğitimde</w:t>
            </w:r>
            <w:r>
              <w:rPr>
                <w:b/>
                <w:color w:val="FFFFFF"/>
                <w:w w:val="90"/>
              </w:rPr>
              <w:t>en az bir sosyal</w:t>
            </w:r>
            <w:r>
              <w:rPr>
                <w:b/>
                <w:color w:val="FFFFFF"/>
              </w:rPr>
              <w:t>etkinliğe</w:t>
            </w:r>
            <w:r>
              <w:rPr>
                <w:b/>
                <w:color w:val="FFFFFF"/>
                <w:spacing w:val="-1"/>
                <w:w w:val="95"/>
              </w:rPr>
              <w:t xml:space="preserve">katılan öğrencioranı </w:t>
            </w:r>
            <w:r>
              <w:rPr>
                <w:b/>
                <w:color w:val="FFFFFF"/>
                <w:w w:val="95"/>
              </w:rPr>
              <w:t>(Temel</w:t>
            </w:r>
            <w:r>
              <w:rPr>
                <w:b/>
                <w:color w:val="FFFFFF"/>
                <w:spacing w:val="-2"/>
                <w:w w:val="95"/>
              </w:rPr>
              <w:t>Eğitim)</w:t>
            </w:r>
            <w:r>
              <w:rPr>
                <w:b/>
                <w:color w:val="FFFFFF"/>
                <w:spacing w:val="-1"/>
                <w:w w:val="95"/>
              </w:rPr>
              <w:t>(%)</w:t>
            </w:r>
          </w:p>
        </w:tc>
        <w:tc>
          <w:tcPr>
            <w:tcW w:w="1134" w:type="dxa"/>
            <w:tcBorders>
              <w:right w:val="nil"/>
            </w:tcBorders>
            <w:shd w:val="clear" w:color="auto" w:fill="08AFE5"/>
          </w:tcPr>
          <w:p w14:paraId="55219D0D" w14:textId="77777777" w:rsidR="00AE467E" w:rsidRDefault="00AE467E" w:rsidP="00485971">
            <w:pPr>
              <w:pStyle w:val="TableParagraph"/>
              <w:spacing w:before="6"/>
              <w:rPr>
                <w:i/>
                <w:sz w:val="32"/>
              </w:rPr>
            </w:pPr>
          </w:p>
          <w:p w14:paraId="0592D9B0" w14:textId="77777777" w:rsidR="00AE467E" w:rsidRDefault="00AE467E" w:rsidP="00485971">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14:paraId="6DB5DFDE" w14:textId="77777777" w:rsidR="00AE467E" w:rsidRDefault="00AE467E" w:rsidP="00485971">
            <w:pPr>
              <w:pStyle w:val="TableParagraph"/>
              <w:spacing w:before="6"/>
              <w:rPr>
                <w:i/>
                <w:sz w:val="33"/>
              </w:rPr>
            </w:pPr>
          </w:p>
          <w:p w14:paraId="755A4AEB" w14:textId="77777777" w:rsidR="00AE467E" w:rsidRDefault="00AE467E" w:rsidP="00485971">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23F92291" w14:textId="77777777" w:rsidR="00AE467E" w:rsidRDefault="00AE467E" w:rsidP="00485971">
            <w:pPr>
              <w:pStyle w:val="TableParagraph"/>
              <w:spacing w:before="1"/>
              <w:ind w:left="131" w:right="131"/>
              <w:jc w:val="center"/>
              <w:rPr>
                <w:sz w:val="20"/>
              </w:rPr>
            </w:pPr>
            <w:r>
              <w:rPr>
                <w:sz w:val="20"/>
              </w:rPr>
              <w:t>5</w:t>
            </w:r>
            <w:r w:rsidR="004935C8">
              <w:rPr>
                <w:sz w:val="20"/>
              </w:rPr>
              <w:t>4</w:t>
            </w:r>
          </w:p>
        </w:tc>
        <w:tc>
          <w:tcPr>
            <w:tcW w:w="964" w:type="dxa"/>
            <w:tcBorders>
              <w:top w:val="nil"/>
              <w:left w:val="single" w:sz="4" w:space="0" w:color="08AFE5"/>
              <w:bottom w:val="single" w:sz="4" w:space="0" w:color="08AFE5"/>
              <w:right w:val="single" w:sz="4" w:space="0" w:color="08AFE5"/>
            </w:tcBorders>
          </w:tcPr>
          <w:p w14:paraId="27AFDEA2" w14:textId="77777777" w:rsidR="00AE467E" w:rsidRDefault="00485971" w:rsidP="00485971">
            <w:pPr>
              <w:pStyle w:val="TableParagraph"/>
              <w:spacing w:before="1"/>
              <w:ind w:left="131" w:right="132"/>
              <w:jc w:val="center"/>
              <w:rPr>
                <w:sz w:val="20"/>
              </w:rPr>
            </w:pPr>
            <w:r>
              <w:rPr>
                <w:sz w:val="20"/>
              </w:rPr>
              <w:t>58</w:t>
            </w:r>
          </w:p>
        </w:tc>
        <w:tc>
          <w:tcPr>
            <w:tcW w:w="964" w:type="dxa"/>
            <w:tcBorders>
              <w:top w:val="nil"/>
              <w:left w:val="single" w:sz="4" w:space="0" w:color="08AFE5"/>
              <w:bottom w:val="single" w:sz="4" w:space="0" w:color="08AFE5"/>
              <w:right w:val="single" w:sz="4" w:space="0" w:color="08AFE5"/>
            </w:tcBorders>
          </w:tcPr>
          <w:p w14:paraId="20FCAB0B" w14:textId="77777777" w:rsidR="00AE467E" w:rsidRDefault="00AE467E" w:rsidP="00485971">
            <w:pPr>
              <w:pStyle w:val="TableParagraph"/>
              <w:spacing w:before="1"/>
              <w:ind w:left="131" w:right="132"/>
              <w:jc w:val="center"/>
              <w:rPr>
                <w:sz w:val="20"/>
              </w:rPr>
            </w:pPr>
            <w:r>
              <w:rPr>
                <w:sz w:val="20"/>
              </w:rPr>
              <w:t>5</w:t>
            </w:r>
            <w:r w:rsidR="00485971">
              <w:rPr>
                <w:sz w:val="20"/>
              </w:rPr>
              <w:t>9</w:t>
            </w:r>
          </w:p>
        </w:tc>
        <w:tc>
          <w:tcPr>
            <w:tcW w:w="964" w:type="dxa"/>
            <w:tcBorders>
              <w:top w:val="nil"/>
              <w:left w:val="single" w:sz="4" w:space="0" w:color="08AFE5"/>
              <w:bottom w:val="single" w:sz="4" w:space="0" w:color="08AFE5"/>
              <w:right w:val="single" w:sz="4" w:space="0" w:color="08AFE5"/>
            </w:tcBorders>
          </w:tcPr>
          <w:p w14:paraId="183A95B2" w14:textId="77777777" w:rsidR="00AE467E" w:rsidRDefault="004935C8" w:rsidP="00485971">
            <w:pPr>
              <w:pStyle w:val="TableParagraph"/>
              <w:spacing w:before="1"/>
              <w:ind w:left="131" w:right="131"/>
              <w:jc w:val="center"/>
              <w:rPr>
                <w:sz w:val="20"/>
              </w:rPr>
            </w:pPr>
            <w:r>
              <w:rPr>
                <w:sz w:val="20"/>
              </w:rPr>
              <w:t>65</w:t>
            </w:r>
          </w:p>
        </w:tc>
        <w:tc>
          <w:tcPr>
            <w:tcW w:w="964" w:type="dxa"/>
            <w:tcBorders>
              <w:top w:val="nil"/>
              <w:left w:val="single" w:sz="4" w:space="0" w:color="08AFE5"/>
              <w:bottom w:val="single" w:sz="4" w:space="0" w:color="08AFE5"/>
              <w:right w:val="single" w:sz="4" w:space="0" w:color="08AFE5"/>
            </w:tcBorders>
          </w:tcPr>
          <w:p w14:paraId="1A8D9932" w14:textId="77777777" w:rsidR="00AE467E" w:rsidRDefault="004935C8" w:rsidP="00485971">
            <w:pPr>
              <w:pStyle w:val="TableParagraph"/>
              <w:spacing w:before="1"/>
              <w:ind w:left="131" w:right="131"/>
              <w:jc w:val="center"/>
              <w:rPr>
                <w:sz w:val="20"/>
              </w:rPr>
            </w:pPr>
            <w:r>
              <w:rPr>
                <w:sz w:val="20"/>
              </w:rPr>
              <w:t>69</w:t>
            </w:r>
          </w:p>
        </w:tc>
        <w:tc>
          <w:tcPr>
            <w:tcW w:w="964" w:type="dxa"/>
            <w:tcBorders>
              <w:top w:val="nil"/>
              <w:left w:val="single" w:sz="4" w:space="0" w:color="08AFE5"/>
              <w:bottom w:val="single" w:sz="4" w:space="0" w:color="08AFE5"/>
              <w:right w:val="single" w:sz="4" w:space="0" w:color="08AFE5"/>
            </w:tcBorders>
          </w:tcPr>
          <w:p w14:paraId="453ACA3D" w14:textId="77777777" w:rsidR="00AE467E" w:rsidRDefault="004935C8" w:rsidP="00485971">
            <w:pPr>
              <w:pStyle w:val="TableParagraph"/>
              <w:spacing w:before="1"/>
              <w:ind w:left="131" w:right="131"/>
              <w:jc w:val="center"/>
              <w:rPr>
                <w:sz w:val="20"/>
              </w:rPr>
            </w:pPr>
            <w:r>
              <w:rPr>
                <w:sz w:val="20"/>
              </w:rPr>
              <w:t>75</w:t>
            </w:r>
          </w:p>
        </w:tc>
      </w:tr>
      <w:tr w:rsidR="00AE467E" w14:paraId="3B4CE28F" w14:textId="77777777" w:rsidTr="00485971">
        <w:trPr>
          <w:gridAfter w:val="1"/>
          <w:wAfter w:w="964" w:type="dxa"/>
          <w:trHeight w:val="556"/>
        </w:trPr>
        <w:tc>
          <w:tcPr>
            <w:tcW w:w="1479" w:type="dxa"/>
            <w:tcBorders>
              <w:left w:val="nil"/>
            </w:tcBorders>
            <w:shd w:val="clear" w:color="auto" w:fill="08AFE5"/>
          </w:tcPr>
          <w:p w14:paraId="2B317265" w14:textId="77777777" w:rsidR="00AE467E" w:rsidRDefault="00AE467E" w:rsidP="00485971">
            <w:pPr>
              <w:pStyle w:val="TableParagraph"/>
              <w:spacing w:before="172" w:line="246" w:lineRule="exact"/>
              <w:ind w:left="61"/>
              <w:rPr>
                <w:b/>
              </w:rPr>
            </w:pPr>
            <w:r>
              <w:rPr>
                <w:b/>
                <w:color w:val="FFFFFF"/>
              </w:rPr>
              <w:t>PG-1.3.3</w:t>
            </w:r>
          </w:p>
          <w:p w14:paraId="22FE469D" w14:textId="77777777" w:rsidR="00AE467E" w:rsidRDefault="00AE467E" w:rsidP="00485971">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w w:val="90"/>
              </w:rPr>
              <w:t>okunan kitap</w:t>
            </w:r>
            <w:r>
              <w:rPr>
                <w:b/>
                <w:color w:val="FFFFFF"/>
              </w:rPr>
              <w:t>sayısı</w:t>
            </w:r>
          </w:p>
        </w:tc>
        <w:tc>
          <w:tcPr>
            <w:tcW w:w="1134" w:type="dxa"/>
            <w:tcBorders>
              <w:right w:val="nil"/>
            </w:tcBorders>
            <w:shd w:val="clear" w:color="auto" w:fill="08AFE5"/>
          </w:tcPr>
          <w:p w14:paraId="0FE7B82D" w14:textId="77777777" w:rsidR="00AE467E" w:rsidRDefault="00AE467E" w:rsidP="00485971">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4791403C" w14:textId="77777777" w:rsidR="00AE467E" w:rsidRDefault="00AE467E" w:rsidP="00485971">
            <w:pPr>
              <w:pStyle w:val="TableParagraph"/>
              <w:spacing w:before="159"/>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2A5A05E1" w14:textId="77777777" w:rsidR="00AE467E" w:rsidRDefault="004935C8" w:rsidP="00485971">
            <w:pPr>
              <w:pStyle w:val="TableParagraph"/>
              <w:spacing w:before="159"/>
              <w:ind w:left="131" w:right="131"/>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5AA05889" w14:textId="77777777" w:rsidR="00AE467E" w:rsidRDefault="00AE467E" w:rsidP="00485971">
            <w:pPr>
              <w:pStyle w:val="TableParagraph"/>
              <w:spacing w:before="159"/>
              <w:ind w:left="131" w:right="132"/>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54716AC4" w14:textId="77777777" w:rsidR="00AE467E" w:rsidRDefault="00485971" w:rsidP="00485971">
            <w:pPr>
              <w:pStyle w:val="TableParagraph"/>
              <w:spacing w:before="159"/>
              <w:ind w:left="131" w:right="132"/>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1E19C9BB" w14:textId="77777777" w:rsidR="00AE467E" w:rsidRDefault="004935C8" w:rsidP="00485971">
            <w:pPr>
              <w:pStyle w:val="TableParagraph"/>
              <w:spacing w:before="159"/>
              <w:ind w:left="131" w:right="131"/>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5E5CCD52" w14:textId="77777777" w:rsidR="00AE467E" w:rsidRDefault="004935C8" w:rsidP="00485971">
            <w:pPr>
              <w:pStyle w:val="TableParagraph"/>
              <w:spacing w:before="159"/>
              <w:ind w:left="131" w:right="131"/>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293D9A15" w14:textId="77777777" w:rsidR="00AE467E" w:rsidRDefault="004935C8" w:rsidP="00485971">
            <w:pPr>
              <w:pStyle w:val="TableParagraph"/>
              <w:spacing w:before="159"/>
              <w:ind w:left="131" w:right="131"/>
              <w:jc w:val="center"/>
              <w:rPr>
                <w:sz w:val="20"/>
              </w:rPr>
            </w:pPr>
            <w:r>
              <w:rPr>
                <w:sz w:val="20"/>
              </w:rPr>
              <w:t>30</w:t>
            </w:r>
          </w:p>
        </w:tc>
      </w:tr>
      <w:tr w:rsidR="00AE467E" w14:paraId="3C6D033F" w14:textId="77777777" w:rsidTr="00485971">
        <w:trPr>
          <w:trHeight w:val="1325"/>
        </w:trPr>
        <w:tc>
          <w:tcPr>
            <w:tcW w:w="2613" w:type="dxa"/>
            <w:gridSpan w:val="2"/>
            <w:tcBorders>
              <w:left w:val="nil"/>
              <w:right w:val="nil"/>
            </w:tcBorders>
            <w:shd w:val="clear" w:color="auto" w:fill="08AFE5"/>
          </w:tcPr>
          <w:p w14:paraId="0F9C5401" w14:textId="77777777" w:rsidR="00AE467E" w:rsidRDefault="00AE467E" w:rsidP="00485971">
            <w:pPr>
              <w:pStyle w:val="TableParagraph"/>
              <w:spacing w:before="182" w:line="228" w:lineRule="auto"/>
              <w:ind w:left="61" w:right="105"/>
              <w:rPr>
                <w:b/>
              </w:rPr>
            </w:pPr>
            <w:r>
              <w:rPr>
                <w:b/>
                <w:color w:val="FFFFFF"/>
                <w:spacing w:val="-2"/>
                <w:w w:val="95"/>
              </w:rPr>
              <w:t>PG-1.3.4</w:t>
            </w:r>
            <w:r>
              <w:rPr>
                <w:b/>
                <w:color w:val="FFFFFF"/>
                <w:spacing w:val="-1"/>
                <w:w w:val="95"/>
              </w:rPr>
              <w:t>Okumakültürünü</w:t>
            </w:r>
            <w:r>
              <w:rPr>
                <w:b/>
                <w:color w:val="FFFFFF"/>
                <w:w w:val="90"/>
              </w:rPr>
              <w:t>artırmaya yönelik</w:t>
            </w:r>
            <w:r>
              <w:rPr>
                <w:b/>
                <w:color w:val="FFFFFF"/>
                <w:w w:val="95"/>
              </w:rPr>
              <w:t>düzenlenen etkinliklere</w:t>
            </w:r>
            <w:r>
              <w:rPr>
                <w:b/>
                <w:color w:val="FFFFFF"/>
                <w:w w:val="90"/>
              </w:rPr>
              <w:t>katılanöğrencioranı</w:t>
            </w:r>
          </w:p>
        </w:tc>
        <w:tc>
          <w:tcPr>
            <w:tcW w:w="964" w:type="dxa"/>
            <w:tcBorders>
              <w:top w:val="single" w:sz="4" w:space="0" w:color="08AFE5"/>
              <w:left w:val="nil"/>
              <w:bottom w:val="single" w:sz="4" w:space="0" w:color="08AFE5"/>
              <w:right w:val="single" w:sz="4" w:space="0" w:color="08AFE5"/>
            </w:tcBorders>
          </w:tcPr>
          <w:p w14:paraId="7B4F6BD9" w14:textId="77777777" w:rsidR="00AE467E" w:rsidRDefault="00AE467E" w:rsidP="00485971">
            <w:pPr>
              <w:pStyle w:val="TableParagraph"/>
              <w:rPr>
                <w:i/>
                <w:sz w:val="24"/>
              </w:rPr>
            </w:pPr>
          </w:p>
          <w:p w14:paraId="30E95A98" w14:textId="77777777" w:rsidR="00AE467E" w:rsidRDefault="00AE467E" w:rsidP="00485971">
            <w:pPr>
              <w:pStyle w:val="TableParagraph"/>
              <w:spacing w:before="3"/>
              <w:rPr>
                <w:i/>
                <w:sz w:val="23"/>
              </w:rPr>
            </w:pPr>
          </w:p>
          <w:p w14:paraId="03454F51" w14:textId="77777777" w:rsidR="00AE467E" w:rsidRDefault="00AE467E" w:rsidP="00485971">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15007E97" w14:textId="77777777" w:rsidR="00AE467E" w:rsidRDefault="00485971" w:rsidP="00485971">
            <w:pPr>
              <w:pStyle w:val="TableParagraph"/>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4F05281F" w14:textId="77777777" w:rsidR="00AE467E" w:rsidRDefault="00AE467E" w:rsidP="00485971">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13E0FFC3" w14:textId="77777777" w:rsidR="00AE467E" w:rsidRDefault="00AE467E" w:rsidP="00485971">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39C08ECB" w14:textId="77777777" w:rsidR="00AE467E" w:rsidRDefault="00AE467E" w:rsidP="00485971">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2B32C901" w14:textId="77777777" w:rsidR="00AE467E" w:rsidRDefault="00AE467E" w:rsidP="00485971">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5655FB3C" w14:textId="77777777" w:rsidR="00AE467E" w:rsidRDefault="00AE467E" w:rsidP="00485971">
            <w:pPr>
              <w:pStyle w:val="TableParagraph"/>
              <w:ind w:left="131" w:right="131"/>
              <w:jc w:val="center"/>
              <w:rPr>
                <w:sz w:val="20"/>
              </w:rPr>
            </w:pPr>
            <w:r>
              <w:rPr>
                <w:sz w:val="20"/>
              </w:rPr>
              <w:t>60</w:t>
            </w:r>
          </w:p>
        </w:tc>
        <w:tc>
          <w:tcPr>
            <w:tcW w:w="964" w:type="dxa"/>
          </w:tcPr>
          <w:p w14:paraId="3B941EC3" w14:textId="77777777" w:rsidR="00AE467E" w:rsidRDefault="00AE467E" w:rsidP="00485971">
            <w:pPr>
              <w:pStyle w:val="TableParagraph"/>
              <w:ind w:left="131" w:right="131"/>
              <w:jc w:val="center"/>
              <w:rPr>
                <w:sz w:val="20"/>
              </w:rPr>
            </w:pPr>
          </w:p>
        </w:tc>
      </w:tr>
      <w:tr w:rsidR="00AE467E" w14:paraId="11594B85" w14:textId="77777777" w:rsidTr="00485971">
        <w:trPr>
          <w:gridAfter w:val="1"/>
          <w:wAfter w:w="964" w:type="dxa"/>
          <w:trHeight w:val="670"/>
        </w:trPr>
        <w:tc>
          <w:tcPr>
            <w:tcW w:w="1479" w:type="dxa"/>
            <w:vMerge w:val="restart"/>
            <w:tcBorders>
              <w:left w:val="nil"/>
            </w:tcBorders>
            <w:shd w:val="clear" w:color="auto" w:fill="08AFE5"/>
          </w:tcPr>
          <w:p w14:paraId="3D224AA6" w14:textId="77777777" w:rsidR="00AE467E" w:rsidRDefault="00AE467E" w:rsidP="00485971">
            <w:pPr>
              <w:pStyle w:val="TableParagraph"/>
              <w:spacing w:before="52" w:line="246" w:lineRule="exact"/>
              <w:ind w:left="61"/>
              <w:rPr>
                <w:b/>
              </w:rPr>
            </w:pPr>
            <w:r>
              <w:rPr>
                <w:b/>
                <w:color w:val="FFFFFF"/>
              </w:rPr>
              <w:t>PG-1.3.5</w:t>
            </w:r>
          </w:p>
          <w:p w14:paraId="67969613" w14:textId="77777777" w:rsidR="00AE467E" w:rsidRDefault="00AE467E" w:rsidP="00485971">
            <w:pPr>
              <w:pStyle w:val="TableParagraph"/>
              <w:spacing w:before="4" w:line="228" w:lineRule="auto"/>
              <w:ind w:left="61" w:right="188"/>
              <w:rPr>
                <w:b/>
              </w:rPr>
            </w:pPr>
            <w:r>
              <w:rPr>
                <w:b/>
                <w:color w:val="FFFFFF"/>
              </w:rPr>
              <w:t>Gelenekselçocukoyunlarına</w:t>
            </w:r>
            <w:r>
              <w:rPr>
                <w:b/>
                <w:color w:val="FFFFFF"/>
                <w:spacing w:val="-2"/>
                <w:w w:val="95"/>
              </w:rPr>
              <w:t xml:space="preserve">yönelik </w:t>
            </w:r>
            <w:r>
              <w:rPr>
                <w:b/>
                <w:color w:val="FFFFFF"/>
                <w:spacing w:val="-1"/>
                <w:w w:val="95"/>
              </w:rPr>
              <w:t>bahçe</w:t>
            </w:r>
            <w:r>
              <w:rPr>
                <w:b/>
                <w:color w:val="FFFFFF"/>
              </w:rPr>
              <w:t>düzenlemesi</w:t>
            </w:r>
            <w:r>
              <w:rPr>
                <w:b/>
                <w:color w:val="FFFFFF"/>
                <w:w w:val="90"/>
              </w:rPr>
              <w:t>yapılan okuloranı(%)</w:t>
            </w:r>
          </w:p>
        </w:tc>
        <w:tc>
          <w:tcPr>
            <w:tcW w:w="1134" w:type="dxa"/>
            <w:tcBorders>
              <w:right w:val="nil"/>
            </w:tcBorders>
            <w:shd w:val="clear" w:color="auto" w:fill="08AFE5"/>
          </w:tcPr>
          <w:p w14:paraId="17083397" w14:textId="77777777" w:rsidR="00AE467E" w:rsidRDefault="00AE467E" w:rsidP="00485971">
            <w:pPr>
              <w:pStyle w:val="TableParagraph"/>
              <w:spacing w:before="94" w:line="228" w:lineRule="auto"/>
              <w:ind w:left="51" w:right="454"/>
              <w:rPr>
                <w:b/>
              </w:rPr>
            </w:pPr>
            <w:r>
              <w:rPr>
                <w:b/>
                <w:color w:val="FFFFFF"/>
              </w:rPr>
              <w:t>Okul</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30AFF5C8" w14:textId="77777777" w:rsidR="00AE467E" w:rsidRDefault="00AE467E" w:rsidP="00485971">
            <w:pPr>
              <w:pStyle w:val="TableParagraph"/>
              <w:spacing w:before="9"/>
              <w:rPr>
                <w:i/>
                <w:sz w:val="18"/>
              </w:rPr>
            </w:pPr>
          </w:p>
          <w:p w14:paraId="6974CFE6" w14:textId="77777777" w:rsidR="00AE467E" w:rsidRDefault="00AE467E" w:rsidP="00485971">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41588704" w14:textId="77777777" w:rsidR="00AE467E" w:rsidRDefault="00485971" w:rsidP="00485971">
            <w:pPr>
              <w:pStyle w:val="TableParagraph"/>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7C4083D5" w14:textId="77777777" w:rsidR="00AE467E" w:rsidRDefault="00AE467E" w:rsidP="00485971">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520E8B59" w14:textId="77777777" w:rsidR="00AE467E" w:rsidRDefault="00AE467E" w:rsidP="00485971">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1304B0AC" w14:textId="77777777" w:rsidR="00AE467E" w:rsidRDefault="00AE467E" w:rsidP="00485971">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5FA7A12" w14:textId="77777777" w:rsidR="00AE467E" w:rsidRDefault="00AE467E" w:rsidP="00485971">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6529D83B" w14:textId="77777777" w:rsidR="00AE467E" w:rsidRDefault="00AE467E" w:rsidP="00485971">
            <w:pPr>
              <w:pStyle w:val="TableParagraph"/>
              <w:ind w:left="131" w:right="131"/>
              <w:jc w:val="center"/>
              <w:rPr>
                <w:sz w:val="20"/>
              </w:rPr>
            </w:pPr>
            <w:r>
              <w:rPr>
                <w:sz w:val="20"/>
              </w:rPr>
              <w:t>90</w:t>
            </w:r>
          </w:p>
        </w:tc>
      </w:tr>
      <w:tr w:rsidR="00AE467E" w14:paraId="784FB532" w14:textId="77777777" w:rsidTr="00485971">
        <w:trPr>
          <w:gridAfter w:val="1"/>
          <w:wAfter w:w="964" w:type="dxa"/>
          <w:trHeight w:val="670"/>
        </w:trPr>
        <w:tc>
          <w:tcPr>
            <w:tcW w:w="1479" w:type="dxa"/>
            <w:vMerge/>
            <w:tcBorders>
              <w:top w:val="nil"/>
              <w:left w:val="nil"/>
            </w:tcBorders>
            <w:shd w:val="clear" w:color="auto" w:fill="08AFE5"/>
          </w:tcPr>
          <w:p w14:paraId="29B2D900" w14:textId="77777777" w:rsidR="00AE467E" w:rsidRDefault="00AE467E" w:rsidP="00485971">
            <w:pPr>
              <w:rPr>
                <w:sz w:val="2"/>
                <w:szCs w:val="2"/>
              </w:rPr>
            </w:pPr>
          </w:p>
        </w:tc>
        <w:tc>
          <w:tcPr>
            <w:tcW w:w="1134" w:type="dxa"/>
            <w:tcBorders>
              <w:right w:val="nil"/>
            </w:tcBorders>
            <w:shd w:val="clear" w:color="auto" w:fill="08AFE5"/>
          </w:tcPr>
          <w:p w14:paraId="4D3BAADE" w14:textId="77777777" w:rsidR="00AE467E" w:rsidRDefault="00AE467E" w:rsidP="00485971">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0516E6A3" w14:textId="77777777" w:rsidR="00AE467E" w:rsidRDefault="00AE467E" w:rsidP="00485971">
            <w:pPr>
              <w:pStyle w:val="TableParagraph"/>
              <w:spacing w:before="9"/>
              <w:rPr>
                <w:i/>
                <w:sz w:val="18"/>
              </w:rPr>
            </w:pPr>
          </w:p>
          <w:p w14:paraId="5A9AA27A" w14:textId="77777777" w:rsidR="00AE467E" w:rsidRDefault="00AE467E" w:rsidP="00485971">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7958030D" w14:textId="77777777" w:rsidR="00AE467E" w:rsidRDefault="00485971" w:rsidP="00485971">
            <w:pPr>
              <w:pStyle w:val="TableParagraph"/>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4079F6AB" w14:textId="77777777" w:rsidR="00AE467E" w:rsidRDefault="00AE467E" w:rsidP="00485971">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21F8DC29" w14:textId="77777777" w:rsidR="00AE467E" w:rsidRDefault="00AE467E" w:rsidP="00485971">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6322C2CC" w14:textId="77777777" w:rsidR="00AE467E" w:rsidRDefault="00AE467E" w:rsidP="00485971">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4797E4E6" w14:textId="77777777" w:rsidR="00AE467E" w:rsidRDefault="00AE467E" w:rsidP="00485971">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29352EC3" w14:textId="77777777" w:rsidR="00AE467E" w:rsidRDefault="00AE467E" w:rsidP="00485971">
            <w:pPr>
              <w:pStyle w:val="TableParagraph"/>
              <w:ind w:left="131" w:right="131"/>
              <w:jc w:val="center"/>
              <w:rPr>
                <w:sz w:val="20"/>
              </w:rPr>
            </w:pPr>
            <w:r>
              <w:rPr>
                <w:sz w:val="20"/>
              </w:rPr>
              <w:t>90</w:t>
            </w:r>
          </w:p>
        </w:tc>
      </w:tr>
    </w:tbl>
    <w:p w14:paraId="24E72E82" w14:textId="77777777" w:rsidR="00AE467E" w:rsidRDefault="00AE467E" w:rsidP="00AE467E">
      <w:pPr>
        <w:jc w:val="center"/>
        <w:rPr>
          <w:sz w:val="20"/>
        </w:rPr>
        <w:sectPr w:rsidR="00AE467E" w:rsidSect="0048597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AE467E" w14:paraId="51273E98" w14:textId="77777777" w:rsidTr="00485971">
        <w:trPr>
          <w:trHeight w:val="556"/>
        </w:trPr>
        <w:tc>
          <w:tcPr>
            <w:tcW w:w="2618" w:type="dxa"/>
            <w:tcBorders>
              <w:left w:val="nil"/>
              <w:right w:val="nil"/>
            </w:tcBorders>
            <w:shd w:val="clear" w:color="auto" w:fill="08AFE5"/>
          </w:tcPr>
          <w:p w14:paraId="53F00811" w14:textId="77777777" w:rsidR="00AE467E" w:rsidRDefault="00AE467E" w:rsidP="00485971">
            <w:pPr>
              <w:pStyle w:val="TableParagraph"/>
              <w:spacing w:before="147"/>
              <w:ind w:left="61"/>
              <w:rPr>
                <w:b/>
              </w:rPr>
            </w:pPr>
            <w:r>
              <w:rPr>
                <w:b/>
                <w:color w:val="FFFFFF"/>
                <w:w w:val="90"/>
              </w:rPr>
              <w:lastRenderedPageBreak/>
              <w:t>SorumluBirim</w:t>
            </w:r>
          </w:p>
        </w:tc>
        <w:tc>
          <w:tcPr>
            <w:tcW w:w="6742" w:type="dxa"/>
            <w:tcBorders>
              <w:top w:val="single" w:sz="4" w:space="0" w:color="08AFE5"/>
              <w:left w:val="nil"/>
              <w:bottom w:val="single" w:sz="4" w:space="0" w:color="08AFE5"/>
              <w:right w:val="single" w:sz="4" w:space="0" w:color="08AFE5"/>
            </w:tcBorders>
          </w:tcPr>
          <w:p w14:paraId="3A726205" w14:textId="77777777" w:rsidR="00AE467E" w:rsidRDefault="00AE467E" w:rsidP="00485971">
            <w:pPr>
              <w:pStyle w:val="TableParagraph"/>
              <w:spacing w:before="156"/>
              <w:ind w:left="51"/>
              <w:rPr>
                <w:b/>
                <w:sz w:val="20"/>
              </w:rPr>
            </w:pPr>
            <w:r>
              <w:rPr>
                <w:b/>
                <w:color w:val="231F20"/>
                <w:spacing w:val="-2"/>
                <w:w w:val="95"/>
                <w:sz w:val="20"/>
              </w:rPr>
              <w:t>Temel</w:t>
            </w:r>
            <w:r>
              <w:rPr>
                <w:b/>
                <w:color w:val="231F20"/>
                <w:spacing w:val="-1"/>
                <w:w w:val="95"/>
                <w:sz w:val="20"/>
              </w:rPr>
              <w:t>EğitimŞube Müdürlüğü</w:t>
            </w:r>
          </w:p>
        </w:tc>
      </w:tr>
      <w:tr w:rsidR="00AE467E" w14:paraId="614A3B7C" w14:textId="77777777" w:rsidTr="00485971">
        <w:trPr>
          <w:trHeight w:val="605"/>
        </w:trPr>
        <w:tc>
          <w:tcPr>
            <w:tcW w:w="2618" w:type="dxa"/>
            <w:tcBorders>
              <w:left w:val="nil"/>
              <w:right w:val="nil"/>
            </w:tcBorders>
            <w:shd w:val="clear" w:color="auto" w:fill="08AFE5"/>
          </w:tcPr>
          <w:p w14:paraId="699932D2" w14:textId="77777777" w:rsidR="00AE467E" w:rsidRDefault="00AE467E" w:rsidP="00485971">
            <w:pPr>
              <w:pStyle w:val="TableParagraph"/>
              <w:spacing w:before="62" w:line="228" w:lineRule="auto"/>
              <w:ind w:left="61" w:right="907"/>
              <w:rPr>
                <w:b/>
              </w:rPr>
            </w:pPr>
            <w:r>
              <w:rPr>
                <w:b/>
                <w:color w:val="FFFFFF"/>
                <w:w w:val="90"/>
              </w:rPr>
              <w:t>İşBirliğiYapılacak</w:t>
            </w:r>
            <w:r>
              <w:rPr>
                <w:b/>
                <w:color w:val="FFFFFF"/>
              </w:rPr>
              <w:t>Birim(ler)</w:t>
            </w:r>
          </w:p>
        </w:tc>
        <w:tc>
          <w:tcPr>
            <w:tcW w:w="6742" w:type="dxa"/>
            <w:tcBorders>
              <w:top w:val="single" w:sz="4" w:space="0" w:color="08AFE5"/>
              <w:left w:val="nil"/>
              <w:bottom w:val="single" w:sz="4" w:space="0" w:color="08AFE5"/>
              <w:right w:val="single" w:sz="4" w:space="0" w:color="08AFE5"/>
            </w:tcBorders>
          </w:tcPr>
          <w:p w14:paraId="353F87D1" w14:textId="77777777" w:rsidR="00AE467E" w:rsidRDefault="00AE467E" w:rsidP="00485971">
            <w:pPr>
              <w:pStyle w:val="TableParagraph"/>
              <w:spacing w:before="184"/>
              <w:ind w:left="51"/>
              <w:rPr>
                <w:sz w:val="20"/>
              </w:rPr>
            </w:pPr>
            <w:r>
              <w:rPr>
                <w:color w:val="231F20"/>
                <w:w w:val="95"/>
                <w:sz w:val="20"/>
              </w:rPr>
              <w:t>İEŞM,BİŞM,DHŞM,DÖŞM,HBÖŞM</w:t>
            </w:r>
          </w:p>
        </w:tc>
      </w:tr>
      <w:tr w:rsidR="00AE467E" w14:paraId="3B5BE4D6" w14:textId="77777777" w:rsidTr="00485971">
        <w:trPr>
          <w:trHeight w:val="4420"/>
        </w:trPr>
        <w:tc>
          <w:tcPr>
            <w:tcW w:w="2618" w:type="dxa"/>
            <w:tcBorders>
              <w:left w:val="nil"/>
              <w:right w:val="nil"/>
            </w:tcBorders>
            <w:shd w:val="clear" w:color="auto" w:fill="08AFE5"/>
          </w:tcPr>
          <w:p w14:paraId="77D8E6B9" w14:textId="77777777" w:rsidR="00AE467E" w:rsidRDefault="00AE467E" w:rsidP="00485971">
            <w:pPr>
              <w:pStyle w:val="TableParagraph"/>
              <w:rPr>
                <w:i/>
                <w:sz w:val="28"/>
              </w:rPr>
            </w:pPr>
          </w:p>
          <w:p w14:paraId="57184FE0" w14:textId="77777777" w:rsidR="00AE467E" w:rsidRDefault="00AE467E" w:rsidP="00485971">
            <w:pPr>
              <w:pStyle w:val="TableParagraph"/>
              <w:rPr>
                <w:i/>
                <w:sz w:val="28"/>
              </w:rPr>
            </w:pPr>
          </w:p>
          <w:p w14:paraId="5ABD2A34" w14:textId="77777777" w:rsidR="00AE467E" w:rsidRDefault="00AE467E" w:rsidP="00485971">
            <w:pPr>
              <w:pStyle w:val="TableParagraph"/>
              <w:rPr>
                <w:i/>
                <w:sz w:val="28"/>
              </w:rPr>
            </w:pPr>
          </w:p>
          <w:p w14:paraId="2608E0F6" w14:textId="77777777" w:rsidR="00AE467E" w:rsidRDefault="00AE467E" w:rsidP="00485971">
            <w:pPr>
              <w:pStyle w:val="TableParagraph"/>
              <w:rPr>
                <w:i/>
                <w:sz w:val="28"/>
              </w:rPr>
            </w:pPr>
          </w:p>
          <w:p w14:paraId="3DAB0F90" w14:textId="77777777" w:rsidR="00AE467E" w:rsidRDefault="00AE467E" w:rsidP="00485971">
            <w:pPr>
              <w:pStyle w:val="TableParagraph"/>
              <w:rPr>
                <w:i/>
                <w:sz w:val="28"/>
              </w:rPr>
            </w:pPr>
          </w:p>
          <w:p w14:paraId="6680EB1D" w14:textId="77777777" w:rsidR="00AE467E" w:rsidRDefault="00AE467E" w:rsidP="00485971">
            <w:pPr>
              <w:pStyle w:val="TableParagraph"/>
              <w:spacing w:before="9"/>
              <w:rPr>
                <w:i/>
                <w:sz w:val="40"/>
              </w:rPr>
            </w:pPr>
          </w:p>
          <w:p w14:paraId="7AC8B5A3" w14:textId="77777777" w:rsidR="00AE467E" w:rsidRDefault="00AE467E" w:rsidP="0048597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00ED22F5" w14:textId="77777777"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2462C47B" w14:textId="77777777"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7C18745A" w14:textId="77777777"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5134ABF3" w14:textId="77777777" w:rsidR="00AE467E" w:rsidRPr="008B0239" w:rsidRDefault="00AE467E" w:rsidP="00485971">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6CB56643" w14:textId="77777777" w:rsidR="00AE467E" w:rsidRPr="008B0239" w:rsidRDefault="00AE467E" w:rsidP="00485971">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06210224" w14:textId="77777777" w:rsidR="00AE467E" w:rsidRDefault="00AE467E" w:rsidP="00485971">
            <w:pPr>
              <w:pStyle w:val="TableParagraph"/>
              <w:spacing w:before="54" w:line="244" w:lineRule="auto"/>
              <w:ind w:left="51" w:right="49"/>
              <w:jc w:val="both"/>
              <w:rPr>
                <w:sz w:val="20"/>
              </w:rPr>
            </w:pPr>
          </w:p>
        </w:tc>
      </w:tr>
      <w:tr w:rsidR="00AE467E" w14:paraId="1E63165E" w14:textId="77777777" w:rsidTr="00485971">
        <w:trPr>
          <w:trHeight w:val="905"/>
        </w:trPr>
        <w:tc>
          <w:tcPr>
            <w:tcW w:w="2618" w:type="dxa"/>
            <w:tcBorders>
              <w:left w:val="nil"/>
              <w:right w:val="nil"/>
            </w:tcBorders>
            <w:shd w:val="clear" w:color="auto" w:fill="08AFE5"/>
          </w:tcPr>
          <w:p w14:paraId="4F66C3B4" w14:textId="77777777" w:rsidR="00AE467E" w:rsidRDefault="00AE467E" w:rsidP="00485971">
            <w:pPr>
              <w:pStyle w:val="TableParagraph"/>
              <w:rPr>
                <w:i/>
                <w:sz w:val="28"/>
              </w:rPr>
            </w:pPr>
          </w:p>
          <w:p w14:paraId="346EA1B0" w14:textId="77777777" w:rsidR="00AE467E" w:rsidRDefault="00AE467E" w:rsidP="0048597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133DB9DA" w14:textId="77777777" w:rsidR="00AE467E" w:rsidRPr="008B0239" w:rsidRDefault="00AE467E" w:rsidP="00AE467E">
            <w:pPr>
              <w:widowControl/>
              <w:numPr>
                <w:ilvl w:val="0"/>
                <w:numId w:val="14"/>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420F9CAA" w14:textId="77777777" w:rsidR="00AE467E" w:rsidRPr="008B0239" w:rsidRDefault="00AE467E" w:rsidP="00AE467E">
            <w:pPr>
              <w:widowControl/>
              <w:numPr>
                <w:ilvl w:val="0"/>
                <w:numId w:val="14"/>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6BF9EFA2" w14:textId="77777777" w:rsidR="00AE467E" w:rsidRPr="008B0239" w:rsidRDefault="00AE467E" w:rsidP="00AE467E">
            <w:pPr>
              <w:widowControl/>
              <w:numPr>
                <w:ilvl w:val="0"/>
                <w:numId w:val="14"/>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6E6B1DCC" w14:textId="77777777" w:rsidR="00AE467E" w:rsidRDefault="00AE467E" w:rsidP="00485971">
            <w:pPr>
              <w:pStyle w:val="TableParagraph"/>
              <w:tabs>
                <w:tab w:val="left" w:pos="279"/>
              </w:tabs>
              <w:spacing w:before="46"/>
              <w:ind w:left="278"/>
              <w:rPr>
                <w:sz w:val="20"/>
              </w:rPr>
            </w:pPr>
          </w:p>
        </w:tc>
      </w:tr>
      <w:tr w:rsidR="00AE467E" w14:paraId="2F0F94DC" w14:textId="77777777" w:rsidTr="00485971">
        <w:trPr>
          <w:trHeight w:val="556"/>
        </w:trPr>
        <w:tc>
          <w:tcPr>
            <w:tcW w:w="2618" w:type="dxa"/>
            <w:tcBorders>
              <w:left w:val="nil"/>
              <w:right w:val="nil"/>
            </w:tcBorders>
            <w:shd w:val="clear" w:color="auto" w:fill="08AFE5"/>
          </w:tcPr>
          <w:p w14:paraId="5A5DE658" w14:textId="77777777" w:rsidR="00AE467E" w:rsidRDefault="00AE467E" w:rsidP="0048597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5F5AA1C6" w14:textId="77777777" w:rsidR="00AE467E" w:rsidRDefault="004935C8" w:rsidP="00485971">
            <w:pPr>
              <w:rPr>
                <w:color w:val="000000"/>
              </w:rPr>
            </w:pPr>
            <w:r>
              <w:rPr>
                <w:color w:val="000000"/>
              </w:rPr>
              <w:t>14</w:t>
            </w:r>
            <w:r w:rsidR="00201601">
              <w:rPr>
                <w:color w:val="000000"/>
              </w:rPr>
              <w:t>00</w:t>
            </w:r>
          </w:p>
          <w:p w14:paraId="32FD00AC" w14:textId="77777777" w:rsidR="00AE467E" w:rsidRDefault="00AE467E" w:rsidP="00485971">
            <w:pPr>
              <w:pStyle w:val="TableParagraph"/>
              <w:spacing w:before="159"/>
              <w:rPr>
                <w:sz w:val="20"/>
              </w:rPr>
            </w:pPr>
            <w:r>
              <w:rPr>
                <w:color w:val="231F20"/>
                <w:w w:val="90"/>
                <w:sz w:val="20"/>
              </w:rPr>
              <w:t>TL</w:t>
            </w:r>
          </w:p>
        </w:tc>
      </w:tr>
      <w:tr w:rsidR="00AE467E" w14:paraId="17D2A404" w14:textId="77777777" w:rsidTr="00485971">
        <w:trPr>
          <w:trHeight w:val="2062"/>
        </w:trPr>
        <w:tc>
          <w:tcPr>
            <w:tcW w:w="2618" w:type="dxa"/>
            <w:tcBorders>
              <w:left w:val="nil"/>
              <w:right w:val="nil"/>
            </w:tcBorders>
            <w:shd w:val="clear" w:color="auto" w:fill="08AFE5"/>
          </w:tcPr>
          <w:p w14:paraId="03CE959D" w14:textId="77777777" w:rsidR="00AE467E" w:rsidRDefault="00AE467E" w:rsidP="00485971">
            <w:pPr>
              <w:pStyle w:val="TableParagraph"/>
              <w:rPr>
                <w:i/>
                <w:sz w:val="28"/>
              </w:rPr>
            </w:pPr>
          </w:p>
          <w:p w14:paraId="274E6BC6" w14:textId="77777777" w:rsidR="00AE467E" w:rsidRDefault="00AE467E" w:rsidP="00485971">
            <w:pPr>
              <w:pStyle w:val="TableParagraph"/>
              <w:rPr>
                <w:i/>
                <w:sz w:val="28"/>
              </w:rPr>
            </w:pPr>
          </w:p>
          <w:p w14:paraId="06894634" w14:textId="77777777" w:rsidR="00AE467E" w:rsidRDefault="00AE467E" w:rsidP="00485971">
            <w:pPr>
              <w:pStyle w:val="TableParagraph"/>
              <w:spacing w:before="3"/>
              <w:rPr>
                <w:i/>
              </w:rPr>
            </w:pPr>
          </w:p>
          <w:p w14:paraId="5B56E000" w14:textId="77777777" w:rsidR="00AE467E" w:rsidRDefault="00AE467E" w:rsidP="0048597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2EDC5929" w14:textId="77777777" w:rsidR="00AE467E" w:rsidRPr="008B0239" w:rsidRDefault="00AE467E" w:rsidP="00AE467E">
            <w:pPr>
              <w:widowControl/>
              <w:numPr>
                <w:ilvl w:val="0"/>
                <w:numId w:val="15"/>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14:paraId="565548B8" w14:textId="77777777" w:rsidR="00AE467E" w:rsidRPr="008B0239" w:rsidRDefault="00AE467E" w:rsidP="00AE467E">
            <w:pPr>
              <w:widowControl/>
              <w:numPr>
                <w:ilvl w:val="0"/>
                <w:numId w:val="15"/>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20D397FB" w14:textId="77777777" w:rsidR="00AE467E" w:rsidRPr="008B0239" w:rsidRDefault="00AE467E" w:rsidP="00AE467E">
            <w:pPr>
              <w:widowControl/>
              <w:numPr>
                <w:ilvl w:val="0"/>
                <w:numId w:val="15"/>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707A498E" w14:textId="77777777" w:rsidR="00AE467E" w:rsidRPr="008B0239" w:rsidRDefault="00AE467E" w:rsidP="00AE467E">
            <w:pPr>
              <w:widowControl/>
              <w:numPr>
                <w:ilvl w:val="0"/>
                <w:numId w:val="15"/>
              </w:numPr>
              <w:autoSpaceDE/>
              <w:autoSpaceDN/>
              <w:spacing w:before="100" w:beforeAutospacing="1" w:after="100" w:afterAutospacing="1"/>
              <w:rPr>
                <w:sz w:val="20"/>
                <w:szCs w:val="20"/>
              </w:rPr>
            </w:pPr>
            <w:r w:rsidRPr="008B0239">
              <w:rPr>
                <w:sz w:val="20"/>
                <w:szCs w:val="20"/>
              </w:rPr>
              <w:t>Erken yaşlarda bağımlılık oluşturan unsurların (obezite, dijital bağımlılık vb.) yaygınlaşması.</w:t>
            </w:r>
          </w:p>
          <w:p w14:paraId="1E64B078" w14:textId="77777777" w:rsidR="00AE467E" w:rsidRDefault="00AE467E" w:rsidP="00AE467E">
            <w:pPr>
              <w:pStyle w:val="TableParagraph"/>
              <w:numPr>
                <w:ilvl w:val="0"/>
                <w:numId w:val="15"/>
              </w:numPr>
              <w:tabs>
                <w:tab w:val="left" w:pos="279"/>
              </w:tabs>
              <w:spacing w:before="55" w:line="230" w:lineRule="auto"/>
              <w:ind w:right="50"/>
              <w:rPr>
                <w:sz w:val="20"/>
              </w:rPr>
            </w:pPr>
          </w:p>
        </w:tc>
      </w:tr>
      <w:tr w:rsidR="00AE467E" w14:paraId="5C2C4434" w14:textId="77777777" w:rsidTr="00485971">
        <w:trPr>
          <w:trHeight w:val="1402"/>
        </w:trPr>
        <w:tc>
          <w:tcPr>
            <w:tcW w:w="2618" w:type="dxa"/>
            <w:tcBorders>
              <w:left w:val="nil"/>
              <w:bottom w:val="nil"/>
              <w:right w:val="nil"/>
            </w:tcBorders>
            <w:shd w:val="clear" w:color="auto" w:fill="08AFE5"/>
          </w:tcPr>
          <w:p w14:paraId="06EAFEAE" w14:textId="77777777" w:rsidR="00AE467E" w:rsidRDefault="00AE467E" w:rsidP="00485971">
            <w:pPr>
              <w:pStyle w:val="TableParagraph"/>
              <w:rPr>
                <w:i/>
                <w:sz w:val="28"/>
              </w:rPr>
            </w:pPr>
          </w:p>
          <w:p w14:paraId="003908CB" w14:textId="77777777" w:rsidR="00AE467E" w:rsidRDefault="00AE467E" w:rsidP="00485971">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27131456" w14:textId="77777777" w:rsidR="00AE467E" w:rsidRPr="008B0239" w:rsidRDefault="00AE467E" w:rsidP="00AE467E">
            <w:pPr>
              <w:widowControl/>
              <w:numPr>
                <w:ilvl w:val="0"/>
                <w:numId w:val="16"/>
              </w:numPr>
              <w:autoSpaceDE/>
              <w:autoSpaceDN/>
              <w:spacing w:before="100" w:beforeAutospacing="1" w:after="100" w:afterAutospacing="1"/>
              <w:rPr>
                <w:sz w:val="20"/>
                <w:szCs w:val="20"/>
              </w:rPr>
            </w:pPr>
            <w:r w:rsidRPr="008B0239">
              <w:rPr>
                <w:sz w:val="20"/>
                <w:szCs w:val="20"/>
              </w:rPr>
              <w:t>İlgili kurum ve kuruluşlarla iş birliğinin artırılması,</w:t>
            </w:r>
          </w:p>
          <w:p w14:paraId="21FFF0C0" w14:textId="77777777" w:rsidR="00AE467E" w:rsidRPr="008B0239" w:rsidRDefault="00AE467E" w:rsidP="00AE467E">
            <w:pPr>
              <w:widowControl/>
              <w:numPr>
                <w:ilvl w:val="0"/>
                <w:numId w:val="16"/>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72C3BEE1" w14:textId="77777777" w:rsidR="00AE467E" w:rsidRPr="008B0239" w:rsidRDefault="00AE467E" w:rsidP="00AE467E">
            <w:pPr>
              <w:widowControl/>
              <w:numPr>
                <w:ilvl w:val="0"/>
                <w:numId w:val="16"/>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5A7EA25E" w14:textId="77777777" w:rsidR="00AE467E" w:rsidRPr="008B0239" w:rsidRDefault="00AE467E" w:rsidP="00AE467E">
            <w:pPr>
              <w:widowControl/>
              <w:numPr>
                <w:ilvl w:val="0"/>
                <w:numId w:val="16"/>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14:paraId="4727C7E4" w14:textId="77777777" w:rsidR="00AE467E" w:rsidRDefault="00AE467E" w:rsidP="00485971">
            <w:pPr>
              <w:pStyle w:val="TableParagraph"/>
              <w:tabs>
                <w:tab w:val="left" w:pos="279"/>
              </w:tabs>
              <w:spacing w:before="47"/>
              <w:ind w:left="278"/>
              <w:rPr>
                <w:sz w:val="20"/>
              </w:rPr>
            </w:pPr>
          </w:p>
        </w:tc>
      </w:tr>
    </w:tbl>
    <w:p w14:paraId="29415895" w14:textId="77777777" w:rsidR="00AE467E" w:rsidRDefault="00AE467E" w:rsidP="00AE467E">
      <w:pPr>
        <w:rPr>
          <w:sz w:val="20"/>
        </w:rPr>
        <w:sectPr w:rsidR="00AE467E" w:rsidSect="0048597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AE467E" w14:paraId="08FF4DC8" w14:textId="77777777" w:rsidTr="00485971">
        <w:trPr>
          <w:trHeight w:val="958"/>
        </w:trPr>
        <w:tc>
          <w:tcPr>
            <w:tcW w:w="2613" w:type="dxa"/>
            <w:gridSpan w:val="2"/>
            <w:tcBorders>
              <w:top w:val="nil"/>
              <w:left w:val="nil"/>
              <w:right w:val="nil"/>
            </w:tcBorders>
            <w:shd w:val="clear" w:color="auto" w:fill="08AFE5"/>
          </w:tcPr>
          <w:p w14:paraId="4AF00FDD" w14:textId="77777777" w:rsidR="00AE467E" w:rsidRDefault="00AE467E" w:rsidP="00485971">
            <w:pPr>
              <w:pStyle w:val="TableParagraph"/>
              <w:spacing w:before="3"/>
              <w:rPr>
                <w:i/>
                <w:sz w:val="30"/>
              </w:rPr>
            </w:pPr>
          </w:p>
          <w:p w14:paraId="769D72EA" w14:textId="77777777" w:rsidR="00AE467E" w:rsidRDefault="00AE467E" w:rsidP="00485971">
            <w:pPr>
              <w:pStyle w:val="TableParagraph"/>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14:paraId="114E6EDA" w14:textId="77777777" w:rsidR="00AE467E" w:rsidRPr="00D27B52" w:rsidRDefault="00AE467E" w:rsidP="00485971">
            <w:pPr>
              <w:pStyle w:val="TableParagraph"/>
              <w:spacing w:before="3" w:line="218" w:lineRule="exact"/>
              <w:ind w:left="56"/>
              <w:jc w:val="both"/>
              <w:rPr>
                <w:sz w:val="20"/>
                <w:szCs w:val="20"/>
              </w:rPr>
            </w:pPr>
            <w:r w:rsidRPr="00D27B52">
              <w:rPr>
                <w:color w:val="231F20"/>
                <w:w w:val="95"/>
                <w:sz w:val="20"/>
                <w:szCs w:val="20"/>
              </w:rPr>
              <w:t>Temeleğitimdefırsateşitliğiveeğitimeerişiminsağlandığı,</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AE467E" w14:paraId="27A7704F" w14:textId="77777777" w:rsidTr="00485971">
        <w:trPr>
          <w:trHeight w:val="556"/>
        </w:trPr>
        <w:tc>
          <w:tcPr>
            <w:tcW w:w="2613" w:type="dxa"/>
            <w:gridSpan w:val="2"/>
            <w:tcBorders>
              <w:left w:val="nil"/>
              <w:right w:val="nil"/>
            </w:tcBorders>
            <w:shd w:val="clear" w:color="auto" w:fill="08AFE5"/>
          </w:tcPr>
          <w:p w14:paraId="4557A80E" w14:textId="77777777" w:rsidR="00AE467E" w:rsidRDefault="00AE467E" w:rsidP="00485971">
            <w:pPr>
              <w:pStyle w:val="TableParagraph"/>
              <w:spacing w:before="147"/>
              <w:ind w:left="61"/>
              <w:rPr>
                <w:b/>
              </w:rPr>
            </w:pPr>
            <w:r>
              <w:rPr>
                <w:b/>
                <w:color w:val="FFFFFF"/>
                <w:w w:val="95"/>
              </w:rPr>
              <w:t>Hedef1.4</w:t>
            </w:r>
          </w:p>
        </w:tc>
        <w:tc>
          <w:tcPr>
            <w:tcW w:w="6748" w:type="dxa"/>
            <w:gridSpan w:val="7"/>
            <w:tcBorders>
              <w:top w:val="single" w:sz="4" w:space="0" w:color="08AFE5"/>
              <w:left w:val="nil"/>
              <w:bottom w:val="single" w:sz="4" w:space="0" w:color="08AFE5"/>
              <w:right w:val="single" w:sz="4" w:space="0" w:color="08AFE5"/>
            </w:tcBorders>
          </w:tcPr>
          <w:p w14:paraId="4ED6F5FB" w14:textId="77777777" w:rsidR="00AE467E" w:rsidRDefault="00AE467E" w:rsidP="00485971">
            <w:pPr>
              <w:pStyle w:val="TableParagraph"/>
              <w:spacing w:before="39" w:line="249" w:lineRule="auto"/>
              <w:ind w:left="56"/>
              <w:rPr>
                <w:sz w:val="20"/>
              </w:rPr>
            </w:pPr>
            <w:r>
              <w:rPr>
                <w:color w:val="231F20"/>
                <w:w w:val="90"/>
                <w:sz w:val="20"/>
              </w:rPr>
              <w:t>İlkokulveortaokuldaöğrenmekayıplarınıazaltmayayönelikdestekleyicimekanizmalar</w:t>
            </w:r>
            <w:r>
              <w:rPr>
                <w:color w:val="231F20"/>
                <w:sz w:val="20"/>
              </w:rPr>
              <w:t>güçlendirilecektir.</w:t>
            </w:r>
          </w:p>
        </w:tc>
      </w:tr>
      <w:tr w:rsidR="00AE467E" w14:paraId="4A610E97" w14:textId="77777777" w:rsidTr="00485971">
        <w:trPr>
          <w:trHeight w:val="732"/>
        </w:trPr>
        <w:tc>
          <w:tcPr>
            <w:tcW w:w="2613" w:type="dxa"/>
            <w:gridSpan w:val="2"/>
            <w:tcBorders>
              <w:left w:val="nil"/>
              <w:right w:val="nil"/>
            </w:tcBorders>
            <w:shd w:val="clear" w:color="auto" w:fill="08AFE5"/>
          </w:tcPr>
          <w:p w14:paraId="5D8C3D2C" w14:textId="77777777" w:rsidR="00AE467E" w:rsidRDefault="00AE467E" w:rsidP="00485971">
            <w:pPr>
              <w:pStyle w:val="TableParagraph"/>
              <w:spacing w:before="125"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8139CD8" w14:textId="77777777" w:rsidR="00AE467E" w:rsidRDefault="00AE467E" w:rsidP="00485971">
            <w:pPr>
              <w:pStyle w:val="TableParagraph"/>
              <w:spacing w:before="2"/>
              <w:rPr>
                <w:i/>
                <w:sz w:val="21"/>
              </w:rPr>
            </w:pPr>
          </w:p>
          <w:p w14:paraId="5374FED5" w14:textId="77777777" w:rsidR="00AE467E" w:rsidRDefault="00AE467E" w:rsidP="00485971">
            <w:pPr>
              <w:pStyle w:val="TableParagraph"/>
              <w:ind w:left="56"/>
              <w:rPr>
                <w:b/>
                <w:sz w:val="20"/>
              </w:rPr>
            </w:pPr>
            <w:r>
              <w:rPr>
                <w:b/>
                <w:color w:val="231F20"/>
                <w:w w:val="110"/>
                <w:sz w:val="20"/>
              </w:rPr>
              <w:t>TEMELEĞİTİM</w:t>
            </w:r>
          </w:p>
        </w:tc>
      </w:tr>
      <w:tr w:rsidR="00AE467E" w14:paraId="0E684CD2" w14:textId="77777777" w:rsidTr="00485971">
        <w:trPr>
          <w:trHeight w:val="556"/>
        </w:trPr>
        <w:tc>
          <w:tcPr>
            <w:tcW w:w="2613" w:type="dxa"/>
            <w:gridSpan w:val="2"/>
            <w:tcBorders>
              <w:left w:val="nil"/>
              <w:right w:val="nil"/>
            </w:tcBorders>
            <w:shd w:val="clear" w:color="auto" w:fill="08AFE5"/>
          </w:tcPr>
          <w:p w14:paraId="08798F33" w14:textId="77777777" w:rsidR="00AE467E" w:rsidRDefault="00AE467E" w:rsidP="00485971">
            <w:pPr>
              <w:pStyle w:val="TableParagraph"/>
              <w:spacing w:before="38" w:line="228" w:lineRule="auto"/>
              <w:ind w:left="61" w:right="423"/>
              <w:rPr>
                <w:b/>
              </w:rPr>
            </w:pPr>
            <w:r>
              <w:rPr>
                <w:b/>
                <w:color w:val="FFFFFF"/>
                <w:spacing w:val="-2"/>
                <w:w w:val="95"/>
              </w:rPr>
              <w:t>Amacın</w:t>
            </w:r>
            <w:r>
              <w:rPr>
                <w:b/>
                <w:color w:val="FFFFFF"/>
                <w:spacing w:val="-1"/>
                <w:w w:val="95"/>
              </w:rPr>
              <w:t>İlişkiliOlduğu</w:t>
            </w:r>
            <w:r>
              <w:rPr>
                <w:b/>
                <w:color w:val="FFFFFF"/>
                <w:w w:val="90"/>
              </w:rPr>
              <w:t>AltProgramHedefi</w:t>
            </w:r>
          </w:p>
        </w:tc>
        <w:tc>
          <w:tcPr>
            <w:tcW w:w="6748" w:type="dxa"/>
            <w:gridSpan w:val="7"/>
            <w:tcBorders>
              <w:top w:val="single" w:sz="4" w:space="0" w:color="08AFE5"/>
              <w:left w:val="nil"/>
              <w:bottom w:val="single" w:sz="4" w:space="0" w:color="08AFE5"/>
              <w:right w:val="single" w:sz="4" w:space="0" w:color="08AFE5"/>
            </w:tcBorders>
          </w:tcPr>
          <w:p w14:paraId="3A7750EC" w14:textId="77777777" w:rsidR="00AE467E" w:rsidRDefault="00AE467E" w:rsidP="00485971">
            <w:pPr>
              <w:pStyle w:val="TableParagraph"/>
              <w:spacing w:before="156"/>
              <w:ind w:left="56"/>
              <w:rPr>
                <w:b/>
                <w:sz w:val="20"/>
              </w:rPr>
            </w:pPr>
            <w:r>
              <w:rPr>
                <w:b/>
                <w:color w:val="231F20"/>
                <w:spacing w:val="-1"/>
                <w:w w:val="95"/>
                <w:sz w:val="20"/>
              </w:rPr>
              <w:t>İlkokul</w:t>
            </w:r>
            <w:r>
              <w:rPr>
                <w:b/>
                <w:color w:val="231F20"/>
                <w:w w:val="95"/>
                <w:sz w:val="20"/>
              </w:rPr>
              <w:t>veOrtaokul</w:t>
            </w:r>
          </w:p>
        </w:tc>
      </w:tr>
      <w:tr w:rsidR="00AE467E" w14:paraId="2FC42D77" w14:textId="77777777" w:rsidTr="00485971">
        <w:trPr>
          <w:trHeight w:val="972"/>
        </w:trPr>
        <w:tc>
          <w:tcPr>
            <w:tcW w:w="2613" w:type="dxa"/>
            <w:gridSpan w:val="2"/>
            <w:tcBorders>
              <w:left w:val="nil"/>
            </w:tcBorders>
            <w:shd w:val="clear" w:color="auto" w:fill="08AFE5"/>
          </w:tcPr>
          <w:p w14:paraId="5257DB05" w14:textId="77777777" w:rsidR="00AE467E" w:rsidRDefault="00AE467E" w:rsidP="00485971">
            <w:pPr>
              <w:pStyle w:val="TableParagraph"/>
              <w:spacing w:before="10"/>
              <w:rPr>
                <w:i/>
                <w:sz w:val="30"/>
              </w:rPr>
            </w:pPr>
          </w:p>
          <w:p w14:paraId="0F7A3AA4" w14:textId="77777777" w:rsidR="00AE467E" w:rsidRDefault="00AE467E" w:rsidP="00485971">
            <w:pPr>
              <w:pStyle w:val="TableParagraph"/>
              <w:ind w:left="61"/>
              <w:rPr>
                <w:b/>
              </w:rPr>
            </w:pPr>
            <w:r>
              <w:rPr>
                <w:b/>
                <w:color w:val="FFFFFF"/>
                <w:spacing w:val="-2"/>
                <w:w w:val="95"/>
              </w:rPr>
              <w:t>Performans</w:t>
            </w:r>
            <w:r>
              <w:rPr>
                <w:b/>
                <w:color w:val="FFFFFF"/>
                <w:spacing w:val="-1"/>
                <w:w w:val="95"/>
              </w:rPr>
              <w:t>Göstergeleri</w:t>
            </w:r>
          </w:p>
        </w:tc>
        <w:tc>
          <w:tcPr>
            <w:tcW w:w="964" w:type="dxa"/>
            <w:tcBorders>
              <w:top w:val="nil"/>
              <w:bottom w:val="nil"/>
            </w:tcBorders>
            <w:shd w:val="clear" w:color="auto" w:fill="08AFE5"/>
          </w:tcPr>
          <w:p w14:paraId="5F2867AA" w14:textId="77777777" w:rsidR="00AE467E" w:rsidRDefault="00AE467E" w:rsidP="00485971">
            <w:pPr>
              <w:pStyle w:val="TableParagraph"/>
              <w:spacing w:before="125"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14:paraId="2C1DC68A" w14:textId="77777777" w:rsidR="00AE467E" w:rsidRDefault="00AE467E" w:rsidP="00485971">
            <w:pPr>
              <w:pStyle w:val="TableParagraph"/>
              <w:spacing w:line="240" w:lineRule="exact"/>
              <w:ind w:left="53" w:right="52" w:hanging="1"/>
              <w:jc w:val="center"/>
              <w:rPr>
                <w:b/>
              </w:rPr>
            </w:pPr>
            <w:r>
              <w:rPr>
                <w:b/>
                <w:color w:val="FFFFFF"/>
              </w:rPr>
              <w:t>PlanDönemi</w:t>
            </w:r>
            <w:r>
              <w:rPr>
                <w:b/>
                <w:color w:val="FFFFFF"/>
                <w:spacing w:val="-2"/>
                <w:w w:val="95"/>
              </w:rPr>
              <w:t>Başlangıç</w:t>
            </w:r>
            <w:r>
              <w:rPr>
                <w:b/>
                <w:color w:val="FFFFFF"/>
              </w:rPr>
              <w:t>Değeri</w:t>
            </w:r>
          </w:p>
        </w:tc>
        <w:tc>
          <w:tcPr>
            <w:tcW w:w="964" w:type="dxa"/>
            <w:tcBorders>
              <w:top w:val="nil"/>
              <w:bottom w:val="nil"/>
            </w:tcBorders>
            <w:shd w:val="clear" w:color="auto" w:fill="08AFE5"/>
          </w:tcPr>
          <w:p w14:paraId="0D56778C" w14:textId="77777777" w:rsidR="00AE467E" w:rsidRDefault="00AE467E" w:rsidP="00485971">
            <w:pPr>
              <w:pStyle w:val="TableParagraph"/>
              <w:spacing w:before="10"/>
              <w:rPr>
                <w:i/>
                <w:sz w:val="30"/>
              </w:rPr>
            </w:pPr>
          </w:p>
          <w:p w14:paraId="4935006A" w14:textId="77777777" w:rsidR="00AE467E" w:rsidRDefault="00AE467E" w:rsidP="00485971">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115DB216" w14:textId="77777777" w:rsidR="00AE467E" w:rsidRDefault="00AE467E" w:rsidP="00485971">
            <w:pPr>
              <w:pStyle w:val="TableParagraph"/>
              <w:spacing w:before="10"/>
              <w:rPr>
                <w:i/>
                <w:sz w:val="30"/>
              </w:rPr>
            </w:pPr>
          </w:p>
          <w:p w14:paraId="5285A5B9" w14:textId="77777777" w:rsidR="00AE467E" w:rsidRDefault="00AE467E" w:rsidP="00485971">
            <w:pPr>
              <w:pStyle w:val="TableParagraph"/>
              <w:ind w:left="131" w:right="132"/>
              <w:jc w:val="center"/>
              <w:rPr>
                <w:b/>
              </w:rPr>
            </w:pPr>
            <w:r>
              <w:rPr>
                <w:b/>
                <w:color w:val="FFFFFF"/>
              </w:rPr>
              <w:t>2025</w:t>
            </w:r>
          </w:p>
        </w:tc>
        <w:tc>
          <w:tcPr>
            <w:tcW w:w="964" w:type="dxa"/>
            <w:tcBorders>
              <w:top w:val="nil"/>
              <w:bottom w:val="nil"/>
            </w:tcBorders>
            <w:shd w:val="clear" w:color="auto" w:fill="08AFE5"/>
          </w:tcPr>
          <w:p w14:paraId="6C3378BB" w14:textId="77777777" w:rsidR="00AE467E" w:rsidRDefault="00AE467E" w:rsidP="00485971">
            <w:pPr>
              <w:pStyle w:val="TableParagraph"/>
              <w:spacing w:before="10"/>
              <w:rPr>
                <w:i/>
                <w:sz w:val="30"/>
              </w:rPr>
            </w:pPr>
          </w:p>
          <w:p w14:paraId="0DAB8590" w14:textId="77777777" w:rsidR="00AE467E" w:rsidRDefault="00AE467E" w:rsidP="00485971">
            <w:pPr>
              <w:pStyle w:val="TableParagraph"/>
              <w:ind w:left="131" w:right="131"/>
              <w:jc w:val="center"/>
              <w:rPr>
                <w:b/>
              </w:rPr>
            </w:pPr>
            <w:r>
              <w:rPr>
                <w:b/>
                <w:color w:val="FFFFFF"/>
              </w:rPr>
              <w:t>2026</w:t>
            </w:r>
          </w:p>
        </w:tc>
        <w:tc>
          <w:tcPr>
            <w:tcW w:w="964" w:type="dxa"/>
            <w:tcBorders>
              <w:top w:val="nil"/>
              <w:bottom w:val="nil"/>
            </w:tcBorders>
            <w:shd w:val="clear" w:color="auto" w:fill="08AFE5"/>
          </w:tcPr>
          <w:p w14:paraId="082FA0E2" w14:textId="77777777" w:rsidR="00AE467E" w:rsidRDefault="00AE467E" w:rsidP="00485971">
            <w:pPr>
              <w:pStyle w:val="TableParagraph"/>
              <w:spacing w:before="10"/>
              <w:rPr>
                <w:i/>
                <w:sz w:val="30"/>
              </w:rPr>
            </w:pPr>
          </w:p>
          <w:p w14:paraId="263BC117" w14:textId="77777777" w:rsidR="00AE467E" w:rsidRDefault="00AE467E" w:rsidP="00485971">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14:paraId="5D6B51AA" w14:textId="77777777" w:rsidR="00AE467E" w:rsidRDefault="00AE467E" w:rsidP="00485971">
            <w:pPr>
              <w:pStyle w:val="TableParagraph"/>
              <w:spacing w:before="10"/>
              <w:rPr>
                <w:i/>
                <w:sz w:val="30"/>
              </w:rPr>
            </w:pPr>
          </w:p>
          <w:p w14:paraId="7928DD71" w14:textId="77777777" w:rsidR="00AE467E" w:rsidRDefault="00AE467E" w:rsidP="00485971">
            <w:pPr>
              <w:pStyle w:val="TableParagraph"/>
              <w:ind w:left="15" w:right="20"/>
              <w:jc w:val="center"/>
              <w:rPr>
                <w:b/>
              </w:rPr>
            </w:pPr>
            <w:r>
              <w:rPr>
                <w:b/>
                <w:color w:val="FFFFFF"/>
              </w:rPr>
              <w:t>2028</w:t>
            </w:r>
          </w:p>
        </w:tc>
      </w:tr>
      <w:tr w:rsidR="00AE467E" w14:paraId="2A15CC17" w14:textId="77777777" w:rsidTr="00485971">
        <w:trPr>
          <w:trHeight w:val="1212"/>
        </w:trPr>
        <w:tc>
          <w:tcPr>
            <w:tcW w:w="2613" w:type="dxa"/>
            <w:gridSpan w:val="2"/>
            <w:tcBorders>
              <w:left w:val="nil"/>
              <w:right w:val="nil"/>
            </w:tcBorders>
            <w:shd w:val="clear" w:color="auto" w:fill="08AFE5"/>
          </w:tcPr>
          <w:p w14:paraId="1410F9FC" w14:textId="77777777" w:rsidR="00AE467E" w:rsidRDefault="00AE467E" w:rsidP="00485971">
            <w:pPr>
              <w:pStyle w:val="TableParagraph"/>
              <w:spacing w:line="240" w:lineRule="exact"/>
              <w:ind w:left="61" w:right="560"/>
              <w:jc w:val="both"/>
              <w:rPr>
                <w:b/>
              </w:rPr>
            </w:pPr>
            <w:r>
              <w:rPr>
                <w:b/>
                <w:color w:val="FFFFFF"/>
                <w:spacing w:val="-1"/>
                <w:w w:val="95"/>
              </w:rPr>
              <w:t>PG-1.4.2 İlkokullarda</w:t>
            </w:r>
            <w:r>
              <w:rPr>
                <w:b/>
                <w:color w:val="FFFFFF"/>
                <w:w w:val="90"/>
              </w:rPr>
              <w:t>yetiştirme programına</w:t>
            </w:r>
            <w:r>
              <w:rPr>
                <w:b/>
                <w:color w:val="FFFFFF"/>
                <w:w w:val="95"/>
              </w:rPr>
              <w:t>dâhil olması beklenen</w:t>
            </w:r>
            <w:r>
              <w:rPr>
                <w:b/>
                <w:color w:val="FFFFFF"/>
                <w:w w:val="90"/>
              </w:rPr>
              <w:t>öğrencilerin programakatılmaoranı(%)</w:t>
            </w:r>
          </w:p>
        </w:tc>
        <w:tc>
          <w:tcPr>
            <w:tcW w:w="964" w:type="dxa"/>
            <w:tcBorders>
              <w:top w:val="single" w:sz="4" w:space="0" w:color="08AFE5"/>
              <w:left w:val="nil"/>
              <w:bottom w:val="single" w:sz="4" w:space="0" w:color="08AFE5"/>
              <w:right w:val="single" w:sz="4" w:space="0" w:color="08AFE5"/>
            </w:tcBorders>
          </w:tcPr>
          <w:p w14:paraId="6A530486" w14:textId="77777777" w:rsidR="00AE467E" w:rsidRDefault="00AE467E" w:rsidP="00485971">
            <w:pPr>
              <w:pStyle w:val="TableParagraph"/>
              <w:rPr>
                <w:i/>
                <w:sz w:val="24"/>
              </w:rPr>
            </w:pPr>
          </w:p>
          <w:p w14:paraId="0DE16991" w14:textId="77777777" w:rsidR="00AE467E" w:rsidRDefault="00AE467E" w:rsidP="00485971">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1B9B8DD6" w14:textId="77777777" w:rsidR="00AE467E" w:rsidRDefault="00485971" w:rsidP="00485971">
            <w:pPr>
              <w:pStyle w:val="TableParagraph"/>
              <w:spacing w:before="211"/>
              <w:ind w:left="131" w:right="131"/>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399CFA06" w14:textId="77777777" w:rsidR="00AE467E" w:rsidRDefault="004935C8" w:rsidP="00485971">
            <w:pPr>
              <w:pStyle w:val="TableParagraph"/>
              <w:spacing w:before="211"/>
              <w:ind w:left="131" w:right="132"/>
              <w:jc w:val="center"/>
              <w:rPr>
                <w:sz w:val="20"/>
              </w:rPr>
            </w:pPr>
            <w:r>
              <w:rPr>
                <w:sz w:val="20"/>
              </w:rPr>
              <w:t>2</w:t>
            </w:r>
            <w:r w:rsidR="00AE467E">
              <w:rPr>
                <w:sz w:val="20"/>
              </w:rPr>
              <w:t>3</w:t>
            </w:r>
          </w:p>
        </w:tc>
        <w:tc>
          <w:tcPr>
            <w:tcW w:w="964" w:type="dxa"/>
            <w:tcBorders>
              <w:top w:val="single" w:sz="4" w:space="0" w:color="08AFE5"/>
              <w:left w:val="single" w:sz="4" w:space="0" w:color="08AFE5"/>
              <w:bottom w:val="single" w:sz="4" w:space="0" w:color="08AFE5"/>
              <w:right w:val="single" w:sz="4" w:space="0" w:color="08AFE5"/>
            </w:tcBorders>
          </w:tcPr>
          <w:p w14:paraId="56308342" w14:textId="77777777" w:rsidR="00AE467E" w:rsidRDefault="00485971" w:rsidP="00485971">
            <w:pPr>
              <w:pStyle w:val="TableParagraph"/>
              <w:spacing w:before="211"/>
              <w:ind w:left="131" w:right="132"/>
              <w:jc w:val="center"/>
              <w:rPr>
                <w:sz w:val="20"/>
              </w:rPr>
            </w:pPr>
            <w:r>
              <w:rPr>
                <w:sz w:val="20"/>
              </w:rPr>
              <w:t>2</w:t>
            </w:r>
            <w:r w:rsidR="00AE467E">
              <w:rPr>
                <w:sz w:val="20"/>
              </w:rPr>
              <w:t>4</w:t>
            </w:r>
          </w:p>
        </w:tc>
        <w:tc>
          <w:tcPr>
            <w:tcW w:w="964" w:type="dxa"/>
            <w:tcBorders>
              <w:top w:val="single" w:sz="4" w:space="0" w:color="08AFE5"/>
              <w:left w:val="single" w:sz="4" w:space="0" w:color="08AFE5"/>
              <w:bottom w:val="single" w:sz="4" w:space="0" w:color="08AFE5"/>
              <w:right w:val="single" w:sz="4" w:space="0" w:color="08AFE5"/>
            </w:tcBorders>
          </w:tcPr>
          <w:p w14:paraId="1E2854F8" w14:textId="77777777" w:rsidR="00AE467E" w:rsidRDefault="00485971" w:rsidP="00485971">
            <w:pPr>
              <w:pStyle w:val="TableParagraph"/>
              <w:spacing w:before="211"/>
              <w:ind w:left="131" w:right="131"/>
              <w:jc w:val="center"/>
              <w:rPr>
                <w:sz w:val="20"/>
              </w:rPr>
            </w:pPr>
            <w:r>
              <w:rPr>
                <w:sz w:val="20"/>
              </w:rPr>
              <w:t>2</w:t>
            </w:r>
            <w:r w:rsidR="00AE467E">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0C506758" w14:textId="77777777" w:rsidR="00AE467E" w:rsidRDefault="00485971" w:rsidP="00485971">
            <w:pPr>
              <w:pStyle w:val="TableParagraph"/>
              <w:spacing w:before="211"/>
              <w:ind w:left="131" w:right="131"/>
              <w:jc w:val="center"/>
              <w:rPr>
                <w:sz w:val="20"/>
              </w:rPr>
            </w:pPr>
            <w:r>
              <w:rPr>
                <w:sz w:val="20"/>
              </w:rPr>
              <w:t>2</w:t>
            </w:r>
            <w:r w:rsidR="00AE467E">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039945C2" w14:textId="77777777" w:rsidR="00AE467E" w:rsidRDefault="00485971" w:rsidP="00485971">
            <w:pPr>
              <w:pStyle w:val="TableParagraph"/>
              <w:spacing w:before="211"/>
              <w:ind w:left="131" w:right="131"/>
              <w:jc w:val="center"/>
              <w:rPr>
                <w:sz w:val="20"/>
              </w:rPr>
            </w:pPr>
            <w:r>
              <w:rPr>
                <w:sz w:val="20"/>
              </w:rPr>
              <w:t>30</w:t>
            </w:r>
          </w:p>
        </w:tc>
      </w:tr>
      <w:tr w:rsidR="00AE467E" w14:paraId="07AB910E" w14:textId="77777777" w:rsidTr="00485971">
        <w:trPr>
          <w:trHeight w:val="898"/>
        </w:trPr>
        <w:tc>
          <w:tcPr>
            <w:tcW w:w="1309" w:type="dxa"/>
            <w:tcBorders>
              <w:left w:val="nil"/>
            </w:tcBorders>
            <w:shd w:val="clear" w:color="auto" w:fill="08AFE5"/>
          </w:tcPr>
          <w:p w14:paraId="21435311" w14:textId="77777777" w:rsidR="00AE467E" w:rsidRDefault="00AE467E" w:rsidP="00485971">
            <w:pPr>
              <w:pStyle w:val="TableParagraph"/>
              <w:spacing w:before="53" w:line="246" w:lineRule="exact"/>
              <w:ind w:left="61"/>
              <w:rPr>
                <w:b/>
              </w:rPr>
            </w:pPr>
            <w:r>
              <w:rPr>
                <w:b/>
                <w:color w:val="FFFFFF"/>
              </w:rPr>
              <w:t>PG-1.4.3</w:t>
            </w:r>
          </w:p>
          <w:p w14:paraId="2ED67C4F" w14:textId="77777777" w:rsidR="00AE467E" w:rsidRDefault="00AE467E" w:rsidP="00485971">
            <w:pPr>
              <w:pStyle w:val="TableParagraph"/>
              <w:spacing w:before="4" w:line="228" w:lineRule="auto"/>
              <w:ind w:left="61" w:right="54"/>
              <w:rPr>
                <w:b/>
              </w:rPr>
            </w:pPr>
            <w:r>
              <w:rPr>
                <w:b/>
                <w:color w:val="FFFFFF"/>
                <w:w w:val="95"/>
              </w:rPr>
              <w:t>20 gün ve</w:t>
            </w:r>
            <w:r>
              <w:rPr>
                <w:b/>
                <w:color w:val="FFFFFF"/>
                <w:w w:val="90"/>
              </w:rPr>
              <w:t>üzeriözürsüz</w:t>
            </w:r>
            <w:r>
              <w:rPr>
                <w:b/>
                <w:color w:val="FFFFFF"/>
              </w:rPr>
              <w:t>devamsızlıkyapan</w:t>
            </w:r>
            <w:r>
              <w:rPr>
                <w:b/>
                <w:color w:val="FFFFFF"/>
                <w:spacing w:val="-2"/>
                <w:w w:val="95"/>
              </w:rPr>
              <w:t xml:space="preserve">öğrenci </w:t>
            </w:r>
            <w:r>
              <w:rPr>
                <w:b/>
                <w:color w:val="FFFFFF"/>
                <w:spacing w:val="-1"/>
                <w:w w:val="95"/>
              </w:rPr>
              <w:t>oranı</w:t>
            </w:r>
            <w:r>
              <w:rPr>
                <w:b/>
                <w:color w:val="FFFFFF"/>
              </w:rPr>
              <w:t>(%)</w:t>
            </w:r>
          </w:p>
        </w:tc>
        <w:tc>
          <w:tcPr>
            <w:tcW w:w="1304" w:type="dxa"/>
            <w:tcBorders>
              <w:right w:val="nil"/>
            </w:tcBorders>
            <w:shd w:val="clear" w:color="auto" w:fill="08AFE5"/>
          </w:tcPr>
          <w:p w14:paraId="756BA0F6" w14:textId="77777777" w:rsidR="00AE467E" w:rsidRDefault="00AE467E" w:rsidP="00485971">
            <w:pPr>
              <w:pStyle w:val="TableParagraph"/>
              <w:spacing w:before="8"/>
              <w:rPr>
                <w:i/>
                <w:sz w:val="27"/>
              </w:rPr>
            </w:pPr>
          </w:p>
          <w:p w14:paraId="3D0AFB66" w14:textId="77777777" w:rsidR="00AE467E" w:rsidRDefault="00AE467E" w:rsidP="00485971">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695B3F9C" w14:textId="77777777" w:rsidR="00AE467E" w:rsidRDefault="00AE467E" w:rsidP="00485971">
            <w:pPr>
              <w:pStyle w:val="TableParagraph"/>
              <w:spacing w:before="8"/>
              <w:rPr>
                <w:i/>
                <w:sz w:val="28"/>
              </w:rPr>
            </w:pPr>
          </w:p>
          <w:p w14:paraId="6CA42F6B" w14:textId="77777777" w:rsidR="00AE467E" w:rsidRDefault="00AE467E" w:rsidP="0048597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71BBFD5A" w14:textId="77777777" w:rsidR="00AE467E" w:rsidRDefault="00AE467E" w:rsidP="00485971">
            <w:pPr>
              <w:pStyle w:val="TableParagraph"/>
              <w:ind w:left="131" w:right="131"/>
              <w:jc w:val="center"/>
              <w:rPr>
                <w:sz w:val="20"/>
              </w:rPr>
            </w:pPr>
            <w:r>
              <w:rPr>
                <w:sz w:val="20"/>
              </w:rPr>
              <w:t>1</w:t>
            </w:r>
            <w:r w:rsidR="00485971">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53F34BAC" w14:textId="77777777" w:rsidR="00AE467E" w:rsidRDefault="00485971" w:rsidP="00485971">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37AAE791" w14:textId="77777777" w:rsidR="00AE467E" w:rsidRDefault="00AE467E" w:rsidP="00485971">
            <w:pPr>
              <w:pStyle w:val="TableParagraph"/>
              <w:ind w:left="131" w:right="132"/>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32827699" w14:textId="77777777" w:rsidR="00AE467E" w:rsidRDefault="00AE467E" w:rsidP="00485971">
            <w:pPr>
              <w:pStyle w:val="TableParagraph"/>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520CAC04" w14:textId="77777777" w:rsidR="00AE467E" w:rsidRDefault="00AE467E" w:rsidP="00485971">
            <w:pPr>
              <w:pStyle w:val="TableParagraph"/>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4B2FE686" w14:textId="77777777" w:rsidR="00AE467E" w:rsidRDefault="00AE467E" w:rsidP="00485971">
            <w:pPr>
              <w:pStyle w:val="TableParagraph"/>
              <w:jc w:val="center"/>
              <w:rPr>
                <w:sz w:val="20"/>
              </w:rPr>
            </w:pPr>
            <w:r>
              <w:rPr>
                <w:sz w:val="20"/>
              </w:rPr>
              <w:t>5</w:t>
            </w:r>
          </w:p>
        </w:tc>
      </w:tr>
    </w:tbl>
    <w:p w14:paraId="5BE8688D" w14:textId="77777777" w:rsidR="00AE467E" w:rsidRDefault="00AE467E" w:rsidP="00AE467E">
      <w:pPr>
        <w:jc w:val="center"/>
        <w:rPr>
          <w:sz w:val="20"/>
        </w:rPr>
        <w:sectPr w:rsidR="00AE467E" w:rsidSect="0048597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AE467E" w14:paraId="45B4FD89" w14:textId="77777777" w:rsidTr="00485971">
        <w:trPr>
          <w:trHeight w:val="556"/>
        </w:trPr>
        <w:tc>
          <w:tcPr>
            <w:tcW w:w="2618" w:type="dxa"/>
            <w:tcBorders>
              <w:left w:val="nil"/>
              <w:right w:val="nil"/>
            </w:tcBorders>
            <w:shd w:val="clear" w:color="auto" w:fill="08AFE5"/>
          </w:tcPr>
          <w:p w14:paraId="7DFFD856" w14:textId="77777777" w:rsidR="00AE467E" w:rsidRDefault="00AE467E" w:rsidP="00485971">
            <w:pPr>
              <w:pStyle w:val="TableParagraph"/>
              <w:spacing w:before="147"/>
              <w:ind w:left="61"/>
              <w:rPr>
                <w:b/>
              </w:rPr>
            </w:pPr>
            <w:r>
              <w:rPr>
                <w:b/>
                <w:color w:val="FFFFFF"/>
                <w:w w:val="90"/>
              </w:rPr>
              <w:lastRenderedPageBreak/>
              <w:t>SorumluBirim</w:t>
            </w:r>
          </w:p>
        </w:tc>
        <w:tc>
          <w:tcPr>
            <w:tcW w:w="6742" w:type="dxa"/>
            <w:tcBorders>
              <w:top w:val="single" w:sz="4" w:space="0" w:color="08AFE5"/>
              <w:left w:val="nil"/>
              <w:bottom w:val="single" w:sz="4" w:space="0" w:color="08AFE5"/>
              <w:right w:val="single" w:sz="4" w:space="0" w:color="08AFE5"/>
            </w:tcBorders>
          </w:tcPr>
          <w:p w14:paraId="5B1B69C1" w14:textId="77777777" w:rsidR="00AE467E" w:rsidRDefault="00AE467E" w:rsidP="00485971">
            <w:pPr>
              <w:pStyle w:val="TableParagraph"/>
              <w:spacing w:before="156"/>
              <w:ind w:left="51"/>
              <w:rPr>
                <w:b/>
                <w:sz w:val="20"/>
              </w:rPr>
            </w:pPr>
            <w:r>
              <w:rPr>
                <w:b/>
                <w:color w:val="231F20"/>
                <w:spacing w:val="-2"/>
                <w:w w:val="95"/>
                <w:sz w:val="20"/>
              </w:rPr>
              <w:t>Temel</w:t>
            </w:r>
            <w:r>
              <w:rPr>
                <w:b/>
                <w:color w:val="231F20"/>
                <w:spacing w:val="-1"/>
                <w:w w:val="95"/>
                <w:sz w:val="20"/>
              </w:rPr>
              <w:t>EğitimŞube Müdürlüğü</w:t>
            </w:r>
          </w:p>
        </w:tc>
      </w:tr>
      <w:tr w:rsidR="00AE467E" w14:paraId="534E24A7" w14:textId="77777777" w:rsidTr="00485971">
        <w:trPr>
          <w:trHeight w:val="556"/>
        </w:trPr>
        <w:tc>
          <w:tcPr>
            <w:tcW w:w="2618" w:type="dxa"/>
            <w:tcBorders>
              <w:left w:val="nil"/>
              <w:right w:val="nil"/>
            </w:tcBorders>
            <w:shd w:val="clear" w:color="auto" w:fill="08AFE5"/>
          </w:tcPr>
          <w:p w14:paraId="4B6F443D" w14:textId="77777777" w:rsidR="00AE467E" w:rsidRDefault="00AE467E" w:rsidP="00485971">
            <w:pPr>
              <w:pStyle w:val="TableParagraph"/>
              <w:spacing w:before="38" w:line="228" w:lineRule="auto"/>
              <w:ind w:left="61" w:right="907"/>
              <w:rPr>
                <w:b/>
              </w:rPr>
            </w:pPr>
            <w:r>
              <w:rPr>
                <w:b/>
                <w:color w:val="FFFFFF"/>
                <w:w w:val="90"/>
              </w:rPr>
              <w:t>İşBirliğiYapılacak</w:t>
            </w:r>
            <w:r>
              <w:rPr>
                <w:b/>
                <w:color w:val="FFFFFF"/>
              </w:rPr>
              <w:t>Birim(ler)</w:t>
            </w:r>
          </w:p>
        </w:tc>
        <w:tc>
          <w:tcPr>
            <w:tcW w:w="6742" w:type="dxa"/>
            <w:tcBorders>
              <w:top w:val="single" w:sz="4" w:space="0" w:color="08AFE5"/>
              <w:left w:val="nil"/>
              <w:bottom w:val="single" w:sz="4" w:space="0" w:color="08AFE5"/>
              <w:right w:val="single" w:sz="4" w:space="0" w:color="08AFE5"/>
            </w:tcBorders>
          </w:tcPr>
          <w:p w14:paraId="0699BF57" w14:textId="77777777" w:rsidR="00AE467E" w:rsidRDefault="00AE467E" w:rsidP="00485971">
            <w:pPr>
              <w:pStyle w:val="TableParagraph"/>
              <w:spacing w:before="159"/>
              <w:ind w:left="51"/>
              <w:rPr>
                <w:sz w:val="20"/>
              </w:rPr>
            </w:pPr>
            <w:r>
              <w:rPr>
                <w:color w:val="231F20"/>
                <w:w w:val="95"/>
                <w:sz w:val="20"/>
              </w:rPr>
              <w:t>OŞM,BİŞM,DÖŞM,ÖÖKŞM</w:t>
            </w:r>
          </w:p>
        </w:tc>
      </w:tr>
      <w:tr w:rsidR="00AE467E" w14:paraId="2CF5F1AC" w14:textId="77777777" w:rsidTr="00485971">
        <w:trPr>
          <w:trHeight w:val="2443"/>
        </w:trPr>
        <w:tc>
          <w:tcPr>
            <w:tcW w:w="2618" w:type="dxa"/>
            <w:tcBorders>
              <w:left w:val="nil"/>
              <w:right w:val="nil"/>
            </w:tcBorders>
            <w:shd w:val="clear" w:color="auto" w:fill="08AFE5"/>
          </w:tcPr>
          <w:p w14:paraId="77E0EF69" w14:textId="77777777" w:rsidR="00AE467E" w:rsidRDefault="00AE467E" w:rsidP="00485971">
            <w:pPr>
              <w:pStyle w:val="TableParagraph"/>
              <w:rPr>
                <w:i/>
                <w:sz w:val="28"/>
              </w:rPr>
            </w:pPr>
          </w:p>
          <w:p w14:paraId="0B4D79B2" w14:textId="77777777" w:rsidR="00AE467E" w:rsidRDefault="00AE467E" w:rsidP="00485971">
            <w:pPr>
              <w:pStyle w:val="TableParagraph"/>
              <w:rPr>
                <w:i/>
                <w:sz w:val="28"/>
              </w:rPr>
            </w:pPr>
          </w:p>
          <w:p w14:paraId="36426088" w14:textId="77777777" w:rsidR="00AE467E" w:rsidRDefault="00AE467E" w:rsidP="00485971">
            <w:pPr>
              <w:pStyle w:val="TableParagraph"/>
              <w:spacing w:before="10"/>
              <w:rPr>
                <w:i/>
                <w:sz w:val="38"/>
              </w:rPr>
            </w:pPr>
          </w:p>
          <w:p w14:paraId="2B7E0418" w14:textId="77777777" w:rsidR="00AE467E" w:rsidRDefault="00AE467E" w:rsidP="0048597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1C6FD986" w14:textId="77777777" w:rsidR="00AE467E" w:rsidRPr="00D27B52" w:rsidRDefault="00AE467E" w:rsidP="00485971">
            <w:pPr>
              <w:widowControl/>
              <w:autoSpaceDE/>
              <w:autoSpaceDN/>
              <w:spacing w:before="100" w:beforeAutospacing="1" w:after="100" w:afterAutospacing="1"/>
              <w:rPr>
                <w:sz w:val="20"/>
                <w:szCs w:val="20"/>
              </w:rPr>
            </w:pPr>
            <w:r w:rsidRPr="00D27B52">
              <w:rPr>
                <w:sz w:val="20"/>
                <w:szCs w:val="20"/>
              </w:rPr>
              <w:t xml:space="preserve">S-1.4.1: </w:t>
            </w:r>
            <w:r w:rsidR="00201601">
              <w:rPr>
                <w:sz w:val="20"/>
                <w:szCs w:val="20"/>
              </w:rPr>
              <w:t>İyep</w:t>
            </w:r>
            <w:r w:rsidRPr="00D27B52">
              <w:rPr>
                <w:sz w:val="20"/>
                <w:szCs w:val="20"/>
              </w:rPr>
              <w:t xml:space="preserve"> Kursları’nın niteliklerinin artırılması için ihtiyaç analizleri yapılacak ve buna göre çalışmalar gerçekleştirilecektir.</w:t>
            </w:r>
          </w:p>
          <w:p w14:paraId="09F8A421" w14:textId="77777777" w:rsidR="00AE467E" w:rsidRPr="00D27B52" w:rsidRDefault="00AE467E" w:rsidP="00485971">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14:paraId="22BD2D2E" w14:textId="77777777" w:rsidR="00AE467E" w:rsidRPr="00D27B52" w:rsidRDefault="00AE467E" w:rsidP="00485971">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4E7AF11C" w14:textId="77777777" w:rsidR="00AE467E" w:rsidRPr="00D27B52" w:rsidRDefault="00AE467E" w:rsidP="00485971">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14:paraId="5D80B03D" w14:textId="77777777" w:rsidR="00AE467E" w:rsidRDefault="00AE467E" w:rsidP="00485971">
            <w:pPr>
              <w:pStyle w:val="TableParagraph"/>
              <w:spacing w:before="59"/>
              <w:ind w:left="51" w:right="49"/>
              <w:jc w:val="both"/>
              <w:rPr>
                <w:sz w:val="20"/>
              </w:rPr>
            </w:pPr>
          </w:p>
        </w:tc>
      </w:tr>
      <w:tr w:rsidR="00AE467E" w14:paraId="2E19F455" w14:textId="77777777" w:rsidTr="00485971">
        <w:trPr>
          <w:trHeight w:val="1565"/>
        </w:trPr>
        <w:tc>
          <w:tcPr>
            <w:tcW w:w="2618" w:type="dxa"/>
            <w:tcBorders>
              <w:left w:val="nil"/>
              <w:right w:val="nil"/>
            </w:tcBorders>
            <w:shd w:val="clear" w:color="auto" w:fill="08AFE5"/>
          </w:tcPr>
          <w:p w14:paraId="72452155" w14:textId="77777777" w:rsidR="00AE467E" w:rsidRDefault="00AE467E" w:rsidP="00485971">
            <w:pPr>
              <w:pStyle w:val="TableParagraph"/>
              <w:rPr>
                <w:i/>
                <w:sz w:val="28"/>
              </w:rPr>
            </w:pPr>
          </w:p>
          <w:p w14:paraId="611CAF84" w14:textId="77777777" w:rsidR="00AE467E" w:rsidRDefault="00AE467E" w:rsidP="00485971">
            <w:pPr>
              <w:pStyle w:val="TableParagraph"/>
              <w:spacing w:before="8"/>
              <w:rPr>
                <w:i/>
                <w:sz w:val="28"/>
              </w:rPr>
            </w:pPr>
          </w:p>
          <w:p w14:paraId="24863BB0" w14:textId="77777777" w:rsidR="00AE467E" w:rsidRDefault="00AE467E" w:rsidP="0048597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4CAC9585" w14:textId="77777777" w:rsidR="00AE467E" w:rsidRPr="00D27B52" w:rsidRDefault="00AE467E" w:rsidP="00AE467E">
            <w:pPr>
              <w:widowControl/>
              <w:numPr>
                <w:ilvl w:val="0"/>
                <w:numId w:val="22"/>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13F0ED34" w14:textId="77777777" w:rsidR="00AE467E" w:rsidRPr="00D27B52" w:rsidRDefault="00AE467E" w:rsidP="00AE467E">
            <w:pPr>
              <w:widowControl/>
              <w:numPr>
                <w:ilvl w:val="0"/>
                <w:numId w:val="22"/>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1CC8AE39" w14:textId="77777777" w:rsidR="00AE467E" w:rsidRPr="00D27B52" w:rsidRDefault="00AE467E" w:rsidP="00AE467E">
            <w:pPr>
              <w:widowControl/>
              <w:numPr>
                <w:ilvl w:val="0"/>
                <w:numId w:val="22"/>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59D07B60" w14:textId="77777777" w:rsidR="00AE467E" w:rsidRDefault="00AE467E" w:rsidP="00485971">
            <w:pPr>
              <w:pStyle w:val="TableParagraph"/>
              <w:tabs>
                <w:tab w:val="left" w:pos="279"/>
              </w:tabs>
              <w:spacing w:before="56" w:line="230" w:lineRule="auto"/>
              <w:ind w:left="278" w:right="49"/>
              <w:rPr>
                <w:sz w:val="20"/>
              </w:rPr>
            </w:pPr>
          </w:p>
        </w:tc>
      </w:tr>
      <w:tr w:rsidR="00AE467E" w14:paraId="25F51F89" w14:textId="77777777" w:rsidTr="00485971">
        <w:trPr>
          <w:trHeight w:val="556"/>
        </w:trPr>
        <w:tc>
          <w:tcPr>
            <w:tcW w:w="2618" w:type="dxa"/>
            <w:tcBorders>
              <w:left w:val="nil"/>
              <w:right w:val="nil"/>
            </w:tcBorders>
            <w:shd w:val="clear" w:color="auto" w:fill="08AFE5"/>
          </w:tcPr>
          <w:p w14:paraId="34BF2E48" w14:textId="77777777" w:rsidR="00AE467E" w:rsidRDefault="00AE467E" w:rsidP="0048597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255F4BFC" w14:textId="77777777" w:rsidR="00AE467E" w:rsidRDefault="004935C8" w:rsidP="00485971">
            <w:pPr>
              <w:rPr>
                <w:color w:val="000000"/>
              </w:rPr>
            </w:pPr>
            <w:r>
              <w:rPr>
                <w:color w:val="000000"/>
              </w:rPr>
              <w:t>12</w:t>
            </w:r>
            <w:r w:rsidR="007C4D4B">
              <w:rPr>
                <w:color w:val="000000"/>
              </w:rPr>
              <w:t>00</w:t>
            </w:r>
          </w:p>
          <w:p w14:paraId="53F2D57E" w14:textId="77777777" w:rsidR="00AE467E" w:rsidRDefault="00AE467E" w:rsidP="00485971">
            <w:pPr>
              <w:pStyle w:val="TableParagraph"/>
              <w:spacing w:before="159"/>
              <w:ind w:left="51"/>
              <w:rPr>
                <w:sz w:val="20"/>
              </w:rPr>
            </w:pPr>
            <w:r>
              <w:rPr>
                <w:sz w:val="20"/>
              </w:rPr>
              <w:t>TL</w:t>
            </w:r>
          </w:p>
        </w:tc>
      </w:tr>
      <w:tr w:rsidR="00AE467E" w14:paraId="41BCA99A" w14:textId="77777777" w:rsidTr="00485971">
        <w:trPr>
          <w:trHeight w:val="1125"/>
        </w:trPr>
        <w:tc>
          <w:tcPr>
            <w:tcW w:w="2618" w:type="dxa"/>
            <w:tcBorders>
              <w:left w:val="nil"/>
              <w:right w:val="nil"/>
            </w:tcBorders>
            <w:shd w:val="clear" w:color="auto" w:fill="08AFE5"/>
          </w:tcPr>
          <w:p w14:paraId="47C79FAA" w14:textId="77777777" w:rsidR="00AE467E" w:rsidRDefault="00AE467E" w:rsidP="00485971">
            <w:pPr>
              <w:pStyle w:val="TableParagraph"/>
              <w:spacing w:before="6"/>
              <w:rPr>
                <w:i/>
                <w:sz w:val="37"/>
              </w:rPr>
            </w:pPr>
          </w:p>
          <w:p w14:paraId="50450EE1" w14:textId="77777777" w:rsidR="00AE467E" w:rsidRDefault="00AE467E" w:rsidP="0048597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0458AA94" w14:textId="77777777" w:rsidR="00AE467E" w:rsidRPr="00D27B52" w:rsidRDefault="00AE467E" w:rsidP="00AE467E">
            <w:pPr>
              <w:widowControl/>
              <w:numPr>
                <w:ilvl w:val="0"/>
                <w:numId w:val="21"/>
              </w:numPr>
              <w:autoSpaceDE/>
              <w:autoSpaceDN/>
              <w:spacing w:before="100" w:beforeAutospacing="1" w:after="100" w:afterAutospacing="1"/>
              <w:rPr>
                <w:sz w:val="20"/>
                <w:szCs w:val="20"/>
              </w:rPr>
            </w:pPr>
            <w:r w:rsidRPr="00D27B52">
              <w:rPr>
                <w:sz w:val="20"/>
                <w:szCs w:val="20"/>
              </w:rPr>
              <w:t>Destekleme ve Yetiştirme Kursları'nda yüksek devamsızlık oranı ve kapanan kurs sayısının artması,</w:t>
            </w:r>
          </w:p>
          <w:p w14:paraId="5894A543" w14:textId="77777777" w:rsidR="00AE467E" w:rsidRPr="00D27B52" w:rsidRDefault="00AE467E" w:rsidP="00AE467E">
            <w:pPr>
              <w:widowControl/>
              <w:numPr>
                <w:ilvl w:val="0"/>
                <w:numId w:val="21"/>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14:paraId="5994EFB4" w14:textId="77777777" w:rsidR="00AE467E" w:rsidRPr="00D27B52" w:rsidRDefault="00AE467E" w:rsidP="00AE467E">
            <w:pPr>
              <w:widowControl/>
              <w:numPr>
                <w:ilvl w:val="0"/>
                <w:numId w:val="21"/>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AE467E" w14:paraId="68349B5C" w14:textId="77777777" w:rsidTr="00485971">
        <w:trPr>
          <w:trHeight w:val="1125"/>
        </w:trPr>
        <w:tc>
          <w:tcPr>
            <w:tcW w:w="2618" w:type="dxa"/>
            <w:tcBorders>
              <w:left w:val="nil"/>
              <w:bottom w:val="nil"/>
              <w:right w:val="nil"/>
            </w:tcBorders>
            <w:shd w:val="clear" w:color="auto" w:fill="08AFE5"/>
          </w:tcPr>
          <w:p w14:paraId="7DC35148" w14:textId="77777777" w:rsidR="00AE467E" w:rsidRDefault="00AE467E" w:rsidP="00485971">
            <w:pPr>
              <w:pStyle w:val="TableParagraph"/>
              <w:spacing w:before="6"/>
              <w:rPr>
                <w:i/>
                <w:sz w:val="37"/>
              </w:rPr>
            </w:pPr>
          </w:p>
          <w:p w14:paraId="49123D47" w14:textId="77777777" w:rsidR="00AE467E" w:rsidRDefault="00AE467E" w:rsidP="00485971">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5BC5AC07" w14:textId="77777777" w:rsidR="00AE467E" w:rsidRPr="00D27B52" w:rsidRDefault="00AE467E" w:rsidP="00AE467E">
            <w:pPr>
              <w:widowControl/>
              <w:numPr>
                <w:ilvl w:val="0"/>
                <w:numId w:val="20"/>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49655D36" w14:textId="77777777" w:rsidR="00AE467E" w:rsidRPr="00D27B52" w:rsidRDefault="00AE467E" w:rsidP="00AE467E">
            <w:pPr>
              <w:widowControl/>
              <w:numPr>
                <w:ilvl w:val="0"/>
                <w:numId w:val="20"/>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50B5C432" w14:textId="77777777" w:rsidR="00AE467E" w:rsidRPr="00D27B52" w:rsidRDefault="00AE467E" w:rsidP="00485971">
            <w:pPr>
              <w:pStyle w:val="TableParagraph"/>
              <w:tabs>
                <w:tab w:val="left" w:pos="279"/>
              </w:tabs>
              <w:spacing w:before="47"/>
              <w:ind w:left="278"/>
              <w:rPr>
                <w:sz w:val="20"/>
                <w:szCs w:val="20"/>
              </w:rPr>
            </w:pPr>
          </w:p>
        </w:tc>
      </w:tr>
    </w:tbl>
    <w:p w14:paraId="45391986" w14:textId="77777777" w:rsidR="00AE467E" w:rsidRDefault="00AE467E" w:rsidP="00AE467E">
      <w:pPr>
        <w:rPr>
          <w:sz w:val="20"/>
        </w:rPr>
        <w:sectPr w:rsidR="00AE467E" w:rsidSect="00485971">
          <w:pgSz w:w="11060" w:h="15600"/>
          <w:pgMar w:top="1120" w:right="0" w:bottom="580" w:left="0" w:header="0" w:footer="384" w:gutter="0"/>
          <w:cols w:space="708"/>
        </w:sectPr>
      </w:pPr>
    </w:p>
    <w:p w14:paraId="3A95023F" w14:textId="77777777" w:rsidR="00EB1BFB" w:rsidRDefault="00EB1BFB" w:rsidP="00F650BD">
      <w:pPr>
        <w:rPr>
          <w:rFonts w:cs="Times New Roman"/>
          <w:noProof/>
          <w:sz w:val="20"/>
          <w:szCs w:val="20"/>
        </w:rPr>
      </w:pPr>
    </w:p>
    <w:p w14:paraId="0183F931" w14:textId="77777777" w:rsidR="00EB1BFB" w:rsidRDefault="00EB1BFB" w:rsidP="00F650BD">
      <w:pPr>
        <w:rPr>
          <w:rFonts w:cs="Times New Roman"/>
          <w:noProof/>
          <w:sz w:val="20"/>
          <w:szCs w:val="20"/>
        </w:rPr>
      </w:pPr>
    </w:p>
    <w:tbl>
      <w:tblPr>
        <w:tblStyle w:val="TableNormal"/>
        <w:tblW w:w="0" w:type="auto"/>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3D27B0" w14:paraId="64393DEF" w14:textId="77777777" w:rsidTr="00485971">
        <w:trPr>
          <w:trHeight w:val="832"/>
        </w:trPr>
        <w:tc>
          <w:tcPr>
            <w:tcW w:w="2273" w:type="dxa"/>
            <w:tcBorders>
              <w:top w:val="nil"/>
              <w:left w:val="nil"/>
              <w:right w:val="nil"/>
            </w:tcBorders>
            <w:shd w:val="clear" w:color="auto" w:fill="6F69B0"/>
          </w:tcPr>
          <w:p w14:paraId="3EFB7929" w14:textId="77777777" w:rsidR="003D27B0" w:rsidRPr="00654C2A" w:rsidRDefault="003D27B0" w:rsidP="00485971">
            <w:pPr>
              <w:pStyle w:val="TableParagraph"/>
              <w:spacing w:before="9"/>
              <w:rPr>
                <w:i/>
                <w:sz w:val="24"/>
              </w:rPr>
            </w:pPr>
          </w:p>
          <w:p w14:paraId="5063E1C0" w14:textId="77777777" w:rsidR="003D27B0" w:rsidRPr="00654C2A" w:rsidRDefault="003D27B0" w:rsidP="00485971">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14:paraId="22D86F79" w14:textId="77777777" w:rsidR="003D27B0" w:rsidRDefault="003D27B0" w:rsidP="00485971">
            <w:pPr>
              <w:pStyle w:val="TableParagraph"/>
              <w:spacing w:before="57" w:line="249" w:lineRule="auto"/>
              <w:ind w:left="56" w:right="53"/>
              <w:jc w:val="both"/>
              <w:rPr>
                <w:sz w:val="20"/>
              </w:rPr>
            </w:pPr>
            <w:r>
              <w:rPr>
                <w:color w:val="231F20"/>
                <w:spacing w:val="-1"/>
                <w:w w:val="95"/>
                <w:sz w:val="20"/>
              </w:rPr>
              <w:t xml:space="preserve">Türkiye Yüzyılı inşasında millî, manevi ve kültürel </w:t>
            </w:r>
            <w:r>
              <w:rPr>
                <w:color w:val="231F20"/>
                <w:w w:val="95"/>
                <w:sz w:val="20"/>
              </w:rPr>
              <w:t xml:space="preserve">değerlerini özümsemiş;çağın gereklerine </w:t>
            </w:r>
            <w:r>
              <w:rPr>
                <w:color w:val="231F20"/>
                <w:w w:val="90"/>
                <w:sz w:val="20"/>
              </w:rPr>
              <w:t xml:space="preserve">uygun bilgi, beceri, tutum ve davranışlar ile demokratik anlayışa ve millî şuura sahip şahsiyetli </w:t>
            </w:r>
            <w:r>
              <w:rPr>
                <w:color w:val="231F20"/>
                <w:sz w:val="20"/>
              </w:rPr>
              <w:t>ve üretken öğrenciler yetiştirmek.</w:t>
            </w:r>
          </w:p>
        </w:tc>
      </w:tr>
      <w:tr w:rsidR="003D27B0" w14:paraId="2CECA7F7" w14:textId="77777777" w:rsidTr="00485971">
        <w:trPr>
          <w:trHeight w:val="592"/>
        </w:trPr>
        <w:tc>
          <w:tcPr>
            <w:tcW w:w="2273" w:type="dxa"/>
            <w:tcBorders>
              <w:left w:val="nil"/>
              <w:right w:val="nil"/>
            </w:tcBorders>
            <w:shd w:val="clear" w:color="auto" w:fill="6F69B0"/>
          </w:tcPr>
          <w:p w14:paraId="0309F6E2" w14:textId="77777777" w:rsidR="003D27B0" w:rsidRPr="00654C2A" w:rsidRDefault="003D27B0" w:rsidP="00485971">
            <w:pPr>
              <w:pStyle w:val="TableParagraph"/>
              <w:spacing w:before="165"/>
              <w:ind w:left="61"/>
            </w:pPr>
            <w:r w:rsidRPr="00654C2A">
              <w:rPr>
                <w:color w:val="FFFFFF"/>
                <w:w w:val="95"/>
              </w:rPr>
              <w:t>Hedef5.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3050F5A6" w14:textId="77777777" w:rsidR="003D27B0" w:rsidRDefault="003D27B0" w:rsidP="00485971">
            <w:pPr>
              <w:pStyle w:val="TableParagraph"/>
              <w:spacing w:before="57" w:line="249" w:lineRule="auto"/>
              <w:ind w:left="56" w:right="48"/>
              <w:rPr>
                <w:sz w:val="20"/>
              </w:rPr>
            </w:pPr>
            <w:r>
              <w:rPr>
                <w:color w:val="231F20"/>
                <w:w w:val="90"/>
                <w:sz w:val="20"/>
              </w:rPr>
              <w:t>Okullarda uygulanan yerel ve ulusal projelerdeki sayıyı arttırmak.</w:t>
            </w:r>
          </w:p>
        </w:tc>
      </w:tr>
      <w:tr w:rsidR="003D27B0" w14:paraId="4FB1CAC4" w14:textId="77777777" w:rsidTr="00485971">
        <w:trPr>
          <w:trHeight w:val="845"/>
        </w:trPr>
        <w:tc>
          <w:tcPr>
            <w:tcW w:w="2273" w:type="dxa"/>
            <w:tcBorders>
              <w:left w:val="nil"/>
              <w:right w:val="nil"/>
            </w:tcBorders>
            <w:shd w:val="clear" w:color="auto" w:fill="6F69B0"/>
          </w:tcPr>
          <w:p w14:paraId="0DF4843A" w14:textId="77777777" w:rsidR="003D27B0" w:rsidRPr="00654C2A" w:rsidRDefault="003D27B0" w:rsidP="00485971">
            <w:pPr>
              <w:pStyle w:val="TableParagraph"/>
              <w:spacing w:before="62" w:line="228" w:lineRule="auto"/>
              <w:ind w:left="61" w:right="232"/>
            </w:pPr>
            <w:r w:rsidRPr="00654C2A">
              <w:rPr>
                <w:color w:val="FFFFFF"/>
                <w:w w:val="90"/>
              </w:rPr>
              <w:t>AmacınİlgiliOlduğu</w:t>
            </w:r>
            <w:r w:rsidRPr="00654C2A">
              <w:rPr>
                <w:color w:val="FFFFFF"/>
                <w:spacing w:val="-2"/>
                <w:w w:val="95"/>
              </w:rPr>
              <w:t xml:space="preserve">Program/Alt </w:t>
            </w:r>
            <w:r w:rsidRPr="00654C2A">
              <w:rPr>
                <w:color w:val="FFFFFF"/>
                <w:spacing w:val="-1"/>
                <w:w w:val="95"/>
              </w:rPr>
              <w:t>Program</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78816235" w14:textId="77777777" w:rsidR="003D27B0" w:rsidRDefault="003D27B0" w:rsidP="00485971">
            <w:pPr>
              <w:pStyle w:val="TableParagraph"/>
              <w:spacing w:before="1"/>
              <w:rPr>
                <w:i/>
                <w:sz w:val="26"/>
              </w:rPr>
            </w:pPr>
          </w:p>
          <w:p w14:paraId="16A193DA" w14:textId="77777777" w:rsidR="003D27B0" w:rsidRDefault="003D27B0" w:rsidP="00485971">
            <w:pPr>
              <w:pStyle w:val="TableParagraph"/>
              <w:spacing w:before="1"/>
              <w:ind w:left="56"/>
              <w:rPr>
                <w:b/>
                <w:sz w:val="20"/>
              </w:rPr>
            </w:pPr>
            <w:r>
              <w:rPr>
                <w:b/>
                <w:color w:val="231F20"/>
                <w:w w:val="105"/>
                <w:sz w:val="20"/>
              </w:rPr>
              <w:t>ÖĞRENMEKAZANIMLARI</w:t>
            </w:r>
          </w:p>
        </w:tc>
      </w:tr>
      <w:tr w:rsidR="003D27B0" w14:paraId="241DC5D3" w14:textId="77777777" w:rsidTr="00485971">
        <w:trPr>
          <w:trHeight w:val="605"/>
        </w:trPr>
        <w:tc>
          <w:tcPr>
            <w:tcW w:w="2273" w:type="dxa"/>
            <w:tcBorders>
              <w:left w:val="nil"/>
              <w:right w:val="nil"/>
            </w:tcBorders>
            <w:shd w:val="clear" w:color="auto" w:fill="6F69B0"/>
          </w:tcPr>
          <w:p w14:paraId="72BCA05C" w14:textId="77777777" w:rsidR="003D27B0" w:rsidRPr="00654C2A" w:rsidRDefault="003D27B0" w:rsidP="00485971">
            <w:pPr>
              <w:pStyle w:val="TableParagraph"/>
              <w:spacing w:before="62" w:line="228" w:lineRule="auto"/>
              <w:ind w:left="61"/>
            </w:pPr>
            <w:r w:rsidRPr="00654C2A">
              <w:rPr>
                <w:color w:val="FFFFFF"/>
                <w:spacing w:val="-2"/>
                <w:w w:val="95"/>
              </w:rPr>
              <w:t>Amacın</w:t>
            </w:r>
            <w:r w:rsidRPr="00654C2A">
              <w:rPr>
                <w:color w:val="FFFFFF"/>
                <w:spacing w:val="-1"/>
                <w:w w:val="95"/>
              </w:rPr>
              <w:t>İlişkiliOlduğu</w:t>
            </w:r>
            <w:r w:rsidRPr="00654C2A">
              <w:rPr>
                <w:color w:val="FFFFFF"/>
                <w:w w:val="90"/>
              </w:rPr>
              <w:t>AltProgramHedefi</w:t>
            </w:r>
          </w:p>
        </w:tc>
        <w:tc>
          <w:tcPr>
            <w:tcW w:w="7091" w:type="dxa"/>
            <w:gridSpan w:val="7"/>
            <w:tcBorders>
              <w:top w:val="single" w:sz="4" w:space="0" w:color="6F69B0"/>
              <w:left w:val="nil"/>
              <w:bottom w:val="single" w:sz="4" w:space="0" w:color="6F69B0"/>
              <w:right w:val="single" w:sz="4" w:space="0" w:color="6F69B0"/>
            </w:tcBorders>
          </w:tcPr>
          <w:p w14:paraId="4960DD7C" w14:textId="77777777" w:rsidR="003D27B0" w:rsidRDefault="003D27B0" w:rsidP="00485971">
            <w:pPr>
              <w:pStyle w:val="TableParagraph"/>
              <w:spacing w:before="181"/>
              <w:ind w:left="56"/>
              <w:rPr>
                <w:b/>
                <w:sz w:val="20"/>
              </w:rPr>
            </w:pPr>
            <w:r>
              <w:t>Öğretim Programları ve Materyaller</w:t>
            </w:r>
          </w:p>
        </w:tc>
      </w:tr>
      <w:tr w:rsidR="003D27B0" w14:paraId="7968CF78" w14:textId="77777777" w:rsidTr="00485971">
        <w:trPr>
          <w:trHeight w:val="1085"/>
        </w:trPr>
        <w:tc>
          <w:tcPr>
            <w:tcW w:w="2273" w:type="dxa"/>
            <w:tcBorders>
              <w:left w:val="nil"/>
            </w:tcBorders>
            <w:shd w:val="clear" w:color="auto" w:fill="6F69B0"/>
          </w:tcPr>
          <w:p w14:paraId="253AF916" w14:textId="77777777" w:rsidR="003D27B0" w:rsidRPr="00654C2A" w:rsidRDefault="003D27B0" w:rsidP="00485971">
            <w:pPr>
              <w:pStyle w:val="TableParagraph"/>
              <w:spacing w:before="3"/>
              <w:rPr>
                <w:i/>
                <w:sz w:val="26"/>
              </w:rPr>
            </w:pPr>
          </w:p>
          <w:p w14:paraId="627274C4" w14:textId="77777777" w:rsidR="003D27B0" w:rsidRPr="00654C2A" w:rsidRDefault="003D27B0" w:rsidP="00485971">
            <w:pPr>
              <w:pStyle w:val="TableParagraph"/>
              <w:spacing w:line="228" w:lineRule="auto"/>
              <w:ind w:left="61" w:right="1096"/>
            </w:pPr>
            <w:r w:rsidRPr="00654C2A">
              <w:rPr>
                <w:color w:val="FFFFFF"/>
                <w:w w:val="95"/>
              </w:rPr>
              <w:t>Performans</w:t>
            </w:r>
            <w:r w:rsidRPr="00654C2A">
              <w:rPr>
                <w:color w:val="FFFFFF"/>
                <w:spacing w:val="-1"/>
                <w:w w:val="95"/>
              </w:rPr>
              <w:t>Göstergeleri</w:t>
            </w:r>
          </w:p>
        </w:tc>
        <w:tc>
          <w:tcPr>
            <w:tcW w:w="1013" w:type="dxa"/>
            <w:tcBorders>
              <w:top w:val="nil"/>
              <w:bottom w:val="nil"/>
            </w:tcBorders>
            <w:shd w:val="clear" w:color="auto" w:fill="6F69B0"/>
          </w:tcPr>
          <w:p w14:paraId="5BF670BF" w14:textId="77777777" w:rsidR="003D27B0" w:rsidRDefault="003D27B0" w:rsidP="00485971">
            <w:pPr>
              <w:pStyle w:val="TableParagraph"/>
              <w:spacing w:before="182" w:line="228" w:lineRule="auto"/>
              <w:ind w:left="243" w:right="182" w:hanging="61"/>
              <w:jc w:val="both"/>
              <w:rPr>
                <w:b/>
              </w:rPr>
            </w:pPr>
            <w:r>
              <w:rPr>
                <w:b/>
                <w:color w:val="FFFFFF"/>
                <w:w w:val="95"/>
              </w:rPr>
              <w:t>Hedefe</w:t>
            </w:r>
            <w:r>
              <w:rPr>
                <w:b/>
                <w:color w:val="FFFFFF"/>
              </w:rPr>
              <w:t>Etkisi(%)</w:t>
            </w:r>
          </w:p>
        </w:tc>
        <w:tc>
          <w:tcPr>
            <w:tcW w:w="1013" w:type="dxa"/>
            <w:tcBorders>
              <w:top w:val="nil"/>
              <w:bottom w:val="nil"/>
            </w:tcBorders>
            <w:shd w:val="clear" w:color="auto" w:fill="6F69B0"/>
          </w:tcPr>
          <w:p w14:paraId="18503EA8" w14:textId="77777777" w:rsidR="003D27B0" w:rsidRDefault="003D27B0" w:rsidP="00485971">
            <w:pPr>
              <w:pStyle w:val="TableParagraph"/>
              <w:spacing w:before="62" w:line="228" w:lineRule="auto"/>
              <w:ind w:left="77" w:right="77" w:hanging="1"/>
              <w:jc w:val="center"/>
              <w:rPr>
                <w:b/>
              </w:rPr>
            </w:pPr>
            <w:r>
              <w:rPr>
                <w:b/>
                <w:color w:val="FFFFFF"/>
              </w:rPr>
              <w:t>PlanDönemi</w:t>
            </w:r>
            <w:r>
              <w:rPr>
                <w:b/>
                <w:color w:val="FFFFFF"/>
                <w:spacing w:val="-2"/>
                <w:w w:val="95"/>
              </w:rPr>
              <w:t>Başlangıç</w:t>
            </w:r>
            <w:r>
              <w:rPr>
                <w:b/>
                <w:color w:val="FFFFFF"/>
              </w:rPr>
              <w:t>Değeri</w:t>
            </w:r>
          </w:p>
        </w:tc>
        <w:tc>
          <w:tcPr>
            <w:tcW w:w="1013" w:type="dxa"/>
            <w:tcBorders>
              <w:top w:val="nil"/>
              <w:bottom w:val="nil"/>
            </w:tcBorders>
            <w:shd w:val="clear" w:color="auto" w:fill="6F69B0"/>
          </w:tcPr>
          <w:p w14:paraId="598082C1" w14:textId="77777777" w:rsidR="003D27B0" w:rsidRDefault="003D27B0" w:rsidP="00485971">
            <w:pPr>
              <w:pStyle w:val="TableParagraph"/>
              <w:spacing w:before="10"/>
              <w:rPr>
                <w:i/>
                <w:sz w:val="35"/>
              </w:rPr>
            </w:pPr>
          </w:p>
          <w:p w14:paraId="32250A25" w14:textId="77777777" w:rsidR="003D27B0" w:rsidRDefault="003D27B0" w:rsidP="00485971">
            <w:pPr>
              <w:pStyle w:val="TableParagraph"/>
              <w:ind w:left="78" w:right="79"/>
              <w:jc w:val="center"/>
              <w:rPr>
                <w:b/>
              </w:rPr>
            </w:pPr>
            <w:r>
              <w:rPr>
                <w:b/>
                <w:color w:val="FFFFFF"/>
              </w:rPr>
              <w:t>2024</w:t>
            </w:r>
          </w:p>
        </w:tc>
        <w:tc>
          <w:tcPr>
            <w:tcW w:w="1013" w:type="dxa"/>
            <w:tcBorders>
              <w:top w:val="nil"/>
              <w:bottom w:val="nil"/>
            </w:tcBorders>
            <w:shd w:val="clear" w:color="auto" w:fill="6F69B0"/>
          </w:tcPr>
          <w:p w14:paraId="5202F3B9" w14:textId="77777777" w:rsidR="003D27B0" w:rsidRDefault="003D27B0" w:rsidP="00485971">
            <w:pPr>
              <w:pStyle w:val="TableParagraph"/>
              <w:spacing w:before="10"/>
              <w:rPr>
                <w:i/>
                <w:sz w:val="35"/>
              </w:rPr>
            </w:pPr>
          </w:p>
          <w:p w14:paraId="564CE895" w14:textId="77777777" w:rsidR="003D27B0" w:rsidRDefault="003D27B0" w:rsidP="00485971">
            <w:pPr>
              <w:pStyle w:val="TableParagraph"/>
              <w:ind w:left="78" w:right="80"/>
              <w:jc w:val="center"/>
              <w:rPr>
                <w:b/>
              </w:rPr>
            </w:pPr>
            <w:r>
              <w:rPr>
                <w:b/>
                <w:color w:val="FFFFFF"/>
              </w:rPr>
              <w:t>2025</w:t>
            </w:r>
          </w:p>
        </w:tc>
        <w:tc>
          <w:tcPr>
            <w:tcW w:w="1013" w:type="dxa"/>
            <w:tcBorders>
              <w:top w:val="nil"/>
              <w:bottom w:val="nil"/>
            </w:tcBorders>
            <w:shd w:val="clear" w:color="auto" w:fill="6F69B0"/>
          </w:tcPr>
          <w:p w14:paraId="5F8376F1" w14:textId="77777777" w:rsidR="003D27B0" w:rsidRDefault="003D27B0" w:rsidP="00485971">
            <w:pPr>
              <w:pStyle w:val="TableParagraph"/>
              <w:spacing w:before="10"/>
              <w:rPr>
                <w:i/>
                <w:sz w:val="35"/>
              </w:rPr>
            </w:pPr>
          </w:p>
          <w:p w14:paraId="5176DB15" w14:textId="77777777" w:rsidR="003D27B0" w:rsidRDefault="003D27B0" w:rsidP="00485971">
            <w:pPr>
              <w:pStyle w:val="TableParagraph"/>
              <w:ind w:left="78" w:right="82"/>
              <w:jc w:val="center"/>
              <w:rPr>
                <w:b/>
              </w:rPr>
            </w:pPr>
            <w:r>
              <w:rPr>
                <w:b/>
                <w:color w:val="FFFFFF"/>
              </w:rPr>
              <w:t>2026</w:t>
            </w:r>
          </w:p>
        </w:tc>
        <w:tc>
          <w:tcPr>
            <w:tcW w:w="1013" w:type="dxa"/>
            <w:tcBorders>
              <w:top w:val="nil"/>
              <w:bottom w:val="nil"/>
            </w:tcBorders>
            <w:shd w:val="clear" w:color="auto" w:fill="6F69B0"/>
          </w:tcPr>
          <w:p w14:paraId="57BFA52C" w14:textId="77777777" w:rsidR="003D27B0" w:rsidRDefault="003D27B0" w:rsidP="00485971">
            <w:pPr>
              <w:pStyle w:val="TableParagraph"/>
              <w:spacing w:before="10"/>
              <w:rPr>
                <w:i/>
                <w:sz w:val="35"/>
              </w:rPr>
            </w:pPr>
          </w:p>
          <w:p w14:paraId="6E305C14" w14:textId="77777777" w:rsidR="003D27B0" w:rsidRDefault="003D27B0" w:rsidP="00485971">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504955F6" w14:textId="77777777" w:rsidR="003D27B0" w:rsidRDefault="003D27B0" w:rsidP="00485971">
            <w:pPr>
              <w:pStyle w:val="TableParagraph"/>
              <w:spacing w:before="10"/>
              <w:rPr>
                <w:i/>
                <w:sz w:val="35"/>
              </w:rPr>
            </w:pPr>
          </w:p>
          <w:p w14:paraId="2873B162" w14:textId="77777777" w:rsidR="003D27B0" w:rsidRDefault="003D27B0" w:rsidP="00485971">
            <w:pPr>
              <w:pStyle w:val="TableParagraph"/>
              <w:ind w:left="258" w:right="269"/>
              <w:jc w:val="center"/>
              <w:rPr>
                <w:b/>
              </w:rPr>
            </w:pPr>
            <w:r>
              <w:rPr>
                <w:b/>
                <w:color w:val="FFFFFF"/>
              </w:rPr>
              <w:t>2028</w:t>
            </w:r>
          </w:p>
        </w:tc>
      </w:tr>
      <w:tr w:rsidR="003D27B0" w14:paraId="57AD9F14" w14:textId="77777777" w:rsidTr="00485971">
        <w:trPr>
          <w:trHeight w:val="1085"/>
        </w:trPr>
        <w:tc>
          <w:tcPr>
            <w:tcW w:w="2273" w:type="dxa"/>
            <w:tcBorders>
              <w:left w:val="nil"/>
              <w:right w:val="nil"/>
            </w:tcBorders>
            <w:shd w:val="clear" w:color="auto" w:fill="6F69B0"/>
          </w:tcPr>
          <w:p w14:paraId="44EC2AC0" w14:textId="77777777" w:rsidR="003D27B0" w:rsidRPr="00654C2A" w:rsidRDefault="003D27B0" w:rsidP="00485971">
            <w:pPr>
              <w:pStyle w:val="TableParagraph"/>
              <w:spacing w:before="62" w:line="228" w:lineRule="auto"/>
              <w:ind w:left="61" w:right="444"/>
            </w:pPr>
            <w:r>
              <w:rPr>
                <w:color w:val="FFFFFF"/>
                <w:w w:val="95"/>
              </w:rPr>
              <w:t>PG-5.1.1Okullarda Uygulanan Etwinning Projesi Sayısı</w:t>
            </w:r>
          </w:p>
        </w:tc>
        <w:tc>
          <w:tcPr>
            <w:tcW w:w="1013" w:type="dxa"/>
            <w:tcBorders>
              <w:top w:val="single" w:sz="4" w:space="0" w:color="6F69B0"/>
              <w:left w:val="nil"/>
              <w:bottom w:val="single" w:sz="4" w:space="0" w:color="6F69B0"/>
              <w:right w:val="single" w:sz="4" w:space="0" w:color="6F69B0"/>
            </w:tcBorders>
          </w:tcPr>
          <w:p w14:paraId="3330E0D7" w14:textId="77777777" w:rsidR="003D27B0" w:rsidRPr="00654C2A" w:rsidRDefault="003D27B0" w:rsidP="00485971">
            <w:pPr>
              <w:pStyle w:val="TableParagraph"/>
              <w:rPr>
                <w:i/>
                <w:sz w:val="20"/>
                <w:szCs w:val="20"/>
              </w:rPr>
            </w:pPr>
          </w:p>
          <w:p w14:paraId="752E70D1" w14:textId="77777777" w:rsidR="003D27B0" w:rsidRPr="00654C2A" w:rsidRDefault="003D27B0" w:rsidP="00485971">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11AB0487" w14:textId="77777777" w:rsidR="003D27B0" w:rsidRPr="00654C2A" w:rsidRDefault="00485971" w:rsidP="00485971">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8D97998" w14:textId="77777777" w:rsidR="003D27B0" w:rsidRPr="00654C2A" w:rsidRDefault="00485971" w:rsidP="00485971">
            <w:pPr>
              <w:pStyle w:val="TableParagraph"/>
              <w:spacing w:before="148"/>
              <w:ind w:left="78" w:right="79"/>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7A1AB227" w14:textId="77777777" w:rsidR="003D27B0" w:rsidRPr="00654C2A" w:rsidRDefault="00485971" w:rsidP="00485971">
            <w:pPr>
              <w:pStyle w:val="TableParagraph"/>
              <w:spacing w:before="148"/>
              <w:ind w:left="78" w:right="80"/>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6D317E9F" w14:textId="77777777" w:rsidR="003D27B0" w:rsidRPr="00654C2A" w:rsidRDefault="00485971" w:rsidP="00485971">
            <w:pPr>
              <w:pStyle w:val="TableParagraph"/>
              <w:spacing w:before="148"/>
              <w:ind w:left="78" w:right="83"/>
              <w:jc w:val="center"/>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1ED38EBA" w14:textId="77777777" w:rsidR="003D27B0" w:rsidRPr="00654C2A" w:rsidRDefault="00485971" w:rsidP="00485971">
            <w:pPr>
              <w:pStyle w:val="TableParagraph"/>
              <w:spacing w:before="148"/>
              <w:ind w:right="292"/>
              <w:jc w:val="right"/>
              <w:rPr>
                <w:sz w:val="20"/>
                <w:szCs w:val="20"/>
              </w:rPr>
            </w:pPr>
            <w:r>
              <w:rPr>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14:paraId="35173DE1" w14:textId="77777777" w:rsidR="003D27B0" w:rsidRPr="00654C2A" w:rsidRDefault="00485971" w:rsidP="00485971">
            <w:pPr>
              <w:pStyle w:val="TableParagraph"/>
              <w:spacing w:before="148"/>
              <w:ind w:left="78" w:right="84"/>
              <w:jc w:val="center"/>
              <w:rPr>
                <w:sz w:val="20"/>
                <w:szCs w:val="20"/>
              </w:rPr>
            </w:pPr>
            <w:r>
              <w:rPr>
                <w:sz w:val="20"/>
                <w:szCs w:val="20"/>
              </w:rPr>
              <w:t>12</w:t>
            </w:r>
          </w:p>
        </w:tc>
      </w:tr>
      <w:tr w:rsidR="003D27B0" w14:paraId="111AE04E" w14:textId="77777777" w:rsidTr="00485971">
        <w:trPr>
          <w:trHeight w:val="1325"/>
        </w:trPr>
        <w:tc>
          <w:tcPr>
            <w:tcW w:w="2273" w:type="dxa"/>
            <w:tcBorders>
              <w:left w:val="nil"/>
              <w:right w:val="nil"/>
            </w:tcBorders>
            <w:shd w:val="clear" w:color="auto" w:fill="6F69B0"/>
          </w:tcPr>
          <w:p w14:paraId="3ABCA0E7" w14:textId="77777777" w:rsidR="003D27B0" w:rsidRPr="00654C2A" w:rsidRDefault="003D27B0" w:rsidP="00485971">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14:paraId="71758133" w14:textId="77777777" w:rsidR="003D27B0" w:rsidRPr="00654C2A" w:rsidRDefault="003D27B0" w:rsidP="00485971">
            <w:pPr>
              <w:pStyle w:val="TableParagraph"/>
              <w:rPr>
                <w:i/>
                <w:sz w:val="20"/>
                <w:szCs w:val="20"/>
              </w:rPr>
            </w:pPr>
          </w:p>
          <w:p w14:paraId="43EA8613" w14:textId="77777777" w:rsidR="003D27B0" w:rsidRPr="00654C2A" w:rsidRDefault="003D27B0" w:rsidP="00485971">
            <w:pPr>
              <w:pStyle w:val="TableParagraph"/>
              <w:spacing w:before="3"/>
              <w:rPr>
                <w:i/>
                <w:sz w:val="20"/>
                <w:szCs w:val="20"/>
              </w:rPr>
            </w:pPr>
          </w:p>
          <w:p w14:paraId="17266D2F" w14:textId="77777777" w:rsidR="003D27B0" w:rsidRPr="00654C2A" w:rsidRDefault="003D27B0" w:rsidP="00485971">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3837553A" w14:textId="77777777" w:rsidR="003D27B0" w:rsidRPr="00654C2A" w:rsidRDefault="00485971" w:rsidP="00485971">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DCD71E7" w14:textId="77777777" w:rsidR="003D27B0" w:rsidRPr="00654C2A" w:rsidRDefault="003D27B0" w:rsidP="00485971">
            <w:pPr>
              <w:pStyle w:val="TableParagraph"/>
              <w:ind w:left="78" w:right="79"/>
              <w:jc w:val="center"/>
              <w:rPr>
                <w:sz w:val="20"/>
                <w:szCs w:val="20"/>
              </w:rPr>
            </w:pPr>
            <w:r w:rsidRPr="00654C2A">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0D9790F9" w14:textId="77777777" w:rsidR="003D27B0" w:rsidRPr="00654C2A" w:rsidRDefault="00485971" w:rsidP="00485971">
            <w:pPr>
              <w:pStyle w:val="TableParagraph"/>
              <w:ind w:left="78" w:right="80"/>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0AA16312" w14:textId="77777777" w:rsidR="003D27B0" w:rsidRPr="00654C2A" w:rsidRDefault="00485971" w:rsidP="00485971">
            <w:pPr>
              <w:pStyle w:val="TableParagraph"/>
              <w:ind w:left="78" w:right="83"/>
              <w:jc w:val="center"/>
              <w:rPr>
                <w:sz w:val="20"/>
                <w:szCs w:val="20"/>
              </w:rPr>
            </w:pPr>
            <w:r>
              <w:rPr>
                <w:sz w:val="20"/>
                <w:szCs w:val="20"/>
              </w:rPr>
              <w:t>7</w:t>
            </w:r>
          </w:p>
        </w:tc>
        <w:tc>
          <w:tcPr>
            <w:tcW w:w="1013" w:type="dxa"/>
            <w:tcBorders>
              <w:top w:val="single" w:sz="4" w:space="0" w:color="6F69B0"/>
              <w:left w:val="single" w:sz="4" w:space="0" w:color="6F69B0"/>
              <w:bottom w:val="single" w:sz="4" w:space="0" w:color="6F69B0"/>
              <w:right w:val="single" w:sz="4" w:space="0" w:color="6F69B0"/>
            </w:tcBorders>
          </w:tcPr>
          <w:p w14:paraId="6C626F5F" w14:textId="77777777" w:rsidR="003D27B0" w:rsidRPr="00654C2A" w:rsidRDefault="00485971" w:rsidP="00485971">
            <w:pPr>
              <w:pStyle w:val="TableParagraph"/>
              <w:ind w:right="244"/>
              <w:jc w:val="right"/>
              <w:rPr>
                <w:sz w:val="20"/>
                <w:szCs w:val="20"/>
              </w:rPr>
            </w:pPr>
            <w:r>
              <w:rPr>
                <w:sz w:val="20"/>
                <w:szCs w:val="20"/>
              </w:rPr>
              <w:t>9</w:t>
            </w:r>
          </w:p>
        </w:tc>
        <w:tc>
          <w:tcPr>
            <w:tcW w:w="1013" w:type="dxa"/>
            <w:tcBorders>
              <w:top w:val="single" w:sz="4" w:space="0" w:color="6F69B0"/>
              <w:left w:val="single" w:sz="4" w:space="0" w:color="6F69B0"/>
              <w:bottom w:val="single" w:sz="4" w:space="0" w:color="6F69B0"/>
              <w:right w:val="single" w:sz="4" w:space="0" w:color="6F69B0"/>
            </w:tcBorders>
          </w:tcPr>
          <w:p w14:paraId="17577471" w14:textId="77777777" w:rsidR="003D27B0" w:rsidRPr="00654C2A" w:rsidRDefault="00485971" w:rsidP="00485971">
            <w:pPr>
              <w:pStyle w:val="TableParagraph"/>
              <w:ind w:left="78" w:right="84"/>
              <w:jc w:val="center"/>
              <w:rPr>
                <w:sz w:val="20"/>
                <w:szCs w:val="20"/>
              </w:rPr>
            </w:pPr>
            <w:r>
              <w:rPr>
                <w:sz w:val="20"/>
                <w:szCs w:val="20"/>
              </w:rPr>
              <w:t>10</w:t>
            </w:r>
          </w:p>
        </w:tc>
      </w:tr>
    </w:tbl>
    <w:p w14:paraId="4F1BCE3A" w14:textId="77777777" w:rsidR="003D27B0" w:rsidRDefault="003D27B0" w:rsidP="003D27B0">
      <w:pPr>
        <w:jc w:val="center"/>
        <w:rPr>
          <w:sz w:val="20"/>
        </w:rPr>
        <w:sectPr w:rsidR="003D27B0" w:rsidSect="00F368BF">
          <w:type w:val="continuous"/>
          <w:pgSz w:w="11060" w:h="15600"/>
          <w:pgMar w:top="720" w:right="720" w:bottom="720" w:left="720" w:header="0" w:footer="384" w:gutter="0"/>
          <w:cols w:space="708"/>
        </w:sectPr>
      </w:pPr>
    </w:p>
    <w:tbl>
      <w:tblPr>
        <w:tblStyle w:val="TableNormal"/>
        <w:tblW w:w="0" w:type="auto"/>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3D27B0" w14:paraId="672B6E32" w14:textId="77777777" w:rsidTr="00485971">
        <w:trPr>
          <w:trHeight w:val="556"/>
        </w:trPr>
        <w:tc>
          <w:tcPr>
            <w:tcW w:w="2278" w:type="dxa"/>
            <w:tcBorders>
              <w:left w:val="nil"/>
              <w:right w:val="nil"/>
            </w:tcBorders>
            <w:shd w:val="clear" w:color="auto" w:fill="6F69B0"/>
          </w:tcPr>
          <w:p w14:paraId="78C36241" w14:textId="77777777" w:rsidR="003D27B0" w:rsidRDefault="003D27B0" w:rsidP="00485971">
            <w:pPr>
              <w:pStyle w:val="TableParagraph"/>
              <w:spacing w:before="147"/>
              <w:ind w:left="61"/>
              <w:rPr>
                <w:b/>
              </w:rPr>
            </w:pPr>
            <w:r>
              <w:rPr>
                <w:b/>
                <w:color w:val="FFFFFF"/>
                <w:w w:val="90"/>
              </w:rPr>
              <w:t>SorumluBirim</w:t>
            </w:r>
          </w:p>
        </w:tc>
        <w:tc>
          <w:tcPr>
            <w:tcW w:w="7082" w:type="dxa"/>
            <w:tcBorders>
              <w:top w:val="single" w:sz="4" w:space="0" w:color="6F69B0"/>
              <w:left w:val="nil"/>
              <w:bottom w:val="single" w:sz="4" w:space="0" w:color="6F69B0"/>
              <w:right w:val="single" w:sz="4" w:space="0" w:color="6F69B0"/>
            </w:tcBorders>
          </w:tcPr>
          <w:p w14:paraId="7A9D59FC" w14:textId="77777777" w:rsidR="003D27B0" w:rsidRDefault="003D27B0" w:rsidP="00485971">
            <w:pPr>
              <w:pStyle w:val="TableParagraph"/>
              <w:spacing w:before="156"/>
              <w:ind w:left="51"/>
              <w:rPr>
                <w:b/>
                <w:color w:val="231F20"/>
                <w:spacing w:val="-1"/>
                <w:w w:val="95"/>
                <w:sz w:val="20"/>
              </w:rPr>
            </w:pPr>
            <w:r>
              <w:rPr>
                <w:b/>
                <w:color w:val="231F20"/>
                <w:spacing w:val="-2"/>
                <w:w w:val="95"/>
                <w:sz w:val="20"/>
              </w:rPr>
              <w:t>Strateji Geliştirme Şube Müdürlüğü</w:t>
            </w:r>
          </w:p>
          <w:p w14:paraId="01921ADA" w14:textId="77777777" w:rsidR="003D27B0" w:rsidRDefault="003D27B0" w:rsidP="00485971">
            <w:pPr>
              <w:pStyle w:val="TableParagraph"/>
              <w:spacing w:before="156"/>
              <w:ind w:left="51"/>
              <w:rPr>
                <w:b/>
                <w:color w:val="231F20"/>
                <w:spacing w:val="-1"/>
                <w:w w:val="95"/>
                <w:sz w:val="20"/>
              </w:rPr>
            </w:pPr>
          </w:p>
          <w:p w14:paraId="5D1CCBE0" w14:textId="77777777" w:rsidR="003D27B0" w:rsidRDefault="003D27B0" w:rsidP="00485971">
            <w:pPr>
              <w:pStyle w:val="TableParagraph"/>
              <w:spacing w:before="156"/>
              <w:ind w:left="51"/>
              <w:rPr>
                <w:b/>
                <w:color w:val="231F20"/>
                <w:spacing w:val="-1"/>
                <w:w w:val="95"/>
                <w:sz w:val="20"/>
              </w:rPr>
            </w:pPr>
          </w:p>
          <w:p w14:paraId="34C6306F" w14:textId="77777777" w:rsidR="003D27B0" w:rsidRDefault="003D27B0" w:rsidP="00485971">
            <w:pPr>
              <w:pStyle w:val="TableParagraph"/>
              <w:spacing w:before="156"/>
              <w:ind w:left="51"/>
              <w:rPr>
                <w:b/>
                <w:color w:val="231F20"/>
                <w:spacing w:val="-1"/>
                <w:w w:val="95"/>
                <w:sz w:val="20"/>
              </w:rPr>
            </w:pPr>
          </w:p>
          <w:p w14:paraId="323CF262" w14:textId="77777777" w:rsidR="003D27B0" w:rsidRDefault="003D27B0" w:rsidP="00485971">
            <w:pPr>
              <w:pStyle w:val="TableParagraph"/>
              <w:spacing w:before="156"/>
              <w:ind w:left="51"/>
              <w:rPr>
                <w:b/>
                <w:sz w:val="20"/>
              </w:rPr>
            </w:pPr>
          </w:p>
        </w:tc>
      </w:tr>
      <w:tr w:rsidR="003D27B0" w14:paraId="577BD69D" w14:textId="77777777" w:rsidTr="00485971">
        <w:trPr>
          <w:trHeight w:val="605"/>
        </w:trPr>
        <w:tc>
          <w:tcPr>
            <w:tcW w:w="2278" w:type="dxa"/>
            <w:tcBorders>
              <w:left w:val="nil"/>
              <w:right w:val="nil"/>
            </w:tcBorders>
            <w:shd w:val="clear" w:color="auto" w:fill="6F69B0"/>
          </w:tcPr>
          <w:p w14:paraId="082F50C7" w14:textId="77777777" w:rsidR="003D27B0" w:rsidRDefault="003D27B0" w:rsidP="00485971">
            <w:pPr>
              <w:pStyle w:val="TableParagraph"/>
              <w:spacing w:before="62" w:line="228" w:lineRule="auto"/>
              <w:ind w:left="61" w:right="567"/>
              <w:rPr>
                <w:b/>
              </w:rPr>
            </w:pPr>
            <w:r>
              <w:rPr>
                <w:b/>
                <w:color w:val="FFFFFF"/>
                <w:w w:val="90"/>
              </w:rPr>
              <w:t>İşBirliğiYapılacak</w:t>
            </w:r>
            <w:r>
              <w:rPr>
                <w:b/>
                <w:color w:val="FFFFFF"/>
              </w:rPr>
              <w:t>Birim(ler)</w:t>
            </w:r>
          </w:p>
        </w:tc>
        <w:tc>
          <w:tcPr>
            <w:tcW w:w="7082" w:type="dxa"/>
            <w:tcBorders>
              <w:top w:val="single" w:sz="4" w:space="0" w:color="6F69B0"/>
              <w:left w:val="nil"/>
              <w:bottom w:val="single" w:sz="4" w:space="0" w:color="6F69B0"/>
              <w:right w:val="single" w:sz="4" w:space="0" w:color="6F69B0"/>
            </w:tcBorders>
          </w:tcPr>
          <w:p w14:paraId="1A3AA941" w14:textId="77777777" w:rsidR="003D27B0" w:rsidRDefault="003D27B0" w:rsidP="00485971">
            <w:pPr>
              <w:pStyle w:val="TableParagraph"/>
              <w:spacing w:before="184"/>
              <w:ind w:left="51"/>
              <w:rPr>
                <w:sz w:val="20"/>
              </w:rPr>
            </w:pPr>
            <w:r>
              <w:rPr>
                <w:color w:val="231F20"/>
                <w:w w:val="95"/>
                <w:sz w:val="20"/>
              </w:rPr>
              <w:t>OŞM,TEŞM</w:t>
            </w:r>
          </w:p>
        </w:tc>
      </w:tr>
      <w:tr w:rsidR="003D27B0" w14:paraId="53CB4B2A" w14:textId="77777777" w:rsidTr="00485971">
        <w:trPr>
          <w:trHeight w:val="3460"/>
        </w:trPr>
        <w:tc>
          <w:tcPr>
            <w:tcW w:w="2278" w:type="dxa"/>
            <w:tcBorders>
              <w:left w:val="nil"/>
              <w:right w:val="nil"/>
            </w:tcBorders>
            <w:shd w:val="clear" w:color="auto" w:fill="6F69B0"/>
          </w:tcPr>
          <w:p w14:paraId="44E5211F" w14:textId="77777777" w:rsidR="003D27B0" w:rsidRPr="009478ED" w:rsidRDefault="003D27B0" w:rsidP="00485971">
            <w:pPr>
              <w:pStyle w:val="TableParagraph"/>
              <w:rPr>
                <w:i/>
                <w:sz w:val="28"/>
              </w:rPr>
            </w:pPr>
          </w:p>
          <w:p w14:paraId="2534852B" w14:textId="77777777" w:rsidR="003D27B0" w:rsidRPr="009478ED" w:rsidRDefault="003D27B0" w:rsidP="00485971">
            <w:pPr>
              <w:pStyle w:val="TableParagraph"/>
              <w:rPr>
                <w:i/>
                <w:sz w:val="28"/>
              </w:rPr>
            </w:pPr>
          </w:p>
          <w:p w14:paraId="6AE59377" w14:textId="77777777" w:rsidR="003D27B0" w:rsidRPr="009478ED" w:rsidRDefault="003D27B0" w:rsidP="00485971">
            <w:pPr>
              <w:pStyle w:val="TableParagraph"/>
              <w:rPr>
                <w:i/>
                <w:sz w:val="28"/>
              </w:rPr>
            </w:pPr>
          </w:p>
          <w:p w14:paraId="04573C10" w14:textId="77777777" w:rsidR="003D27B0" w:rsidRPr="009478ED" w:rsidRDefault="003D27B0" w:rsidP="00485971">
            <w:pPr>
              <w:pStyle w:val="TableParagraph"/>
              <w:rPr>
                <w:i/>
                <w:sz w:val="28"/>
              </w:rPr>
            </w:pPr>
          </w:p>
          <w:p w14:paraId="21A7E0CB" w14:textId="77777777" w:rsidR="003D27B0" w:rsidRPr="009478ED" w:rsidRDefault="003D27B0" w:rsidP="00485971">
            <w:pPr>
              <w:pStyle w:val="TableParagraph"/>
              <w:rPr>
                <w:i/>
                <w:sz w:val="27"/>
              </w:rPr>
            </w:pPr>
          </w:p>
          <w:p w14:paraId="4067A151" w14:textId="77777777" w:rsidR="003D27B0" w:rsidRPr="009478ED" w:rsidRDefault="003D27B0" w:rsidP="00485971">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62A46489" w14:textId="77777777" w:rsidR="003D27B0" w:rsidRPr="009478ED" w:rsidRDefault="003D27B0" w:rsidP="00485971">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.1 Okullarda uygulanan e</w:t>
            </w:r>
            <w:r>
              <w:rPr>
                <w:color w:val="231F20"/>
                <w:w w:val="90"/>
                <w:sz w:val="20"/>
              </w:rPr>
              <w:t>-</w:t>
            </w:r>
            <w:r w:rsidRPr="009478ED">
              <w:rPr>
                <w:color w:val="231F20"/>
                <w:w w:val="90"/>
                <w:sz w:val="20"/>
              </w:rPr>
              <w:t>twinning projelerinin kalitesi arttırılacaktır.</w:t>
            </w:r>
          </w:p>
          <w:p w14:paraId="57B1B9E1" w14:textId="77777777" w:rsidR="003D27B0" w:rsidRPr="009478ED" w:rsidRDefault="003D27B0" w:rsidP="00485971">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5834CBF9" w14:textId="77777777" w:rsidR="003D27B0" w:rsidRPr="009478ED" w:rsidRDefault="003D27B0" w:rsidP="00485971">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14:paraId="7C81E41F" w14:textId="77777777" w:rsidR="003D27B0" w:rsidRPr="009478ED" w:rsidRDefault="003D27B0" w:rsidP="00485971">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1E198335" w14:textId="77777777" w:rsidR="003D27B0" w:rsidRPr="009478ED" w:rsidRDefault="003D27B0" w:rsidP="00485971">
            <w:pPr>
              <w:pStyle w:val="TableParagraph"/>
              <w:spacing w:before="62" w:line="244" w:lineRule="auto"/>
              <w:ind w:left="51" w:right="50"/>
              <w:rPr>
                <w:sz w:val="20"/>
              </w:rPr>
            </w:pPr>
          </w:p>
        </w:tc>
      </w:tr>
      <w:tr w:rsidR="003D27B0" w14:paraId="2827FA69" w14:textId="77777777" w:rsidTr="00485971">
        <w:trPr>
          <w:trHeight w:val="905"/>
        </w:trPr>
        <w:tc>
          <w:tcPr>
            <w:tcW w:w="2278" w:type="dxa"/>
            <w:tcBorders>
              <w:left w:val="nil"/>
              <w:right w:val="nil"/>
            </w:tcBorders>
            <w:shd w:val="clear" w:color="auto" w:fill="6F69B0"/>
          </w:tcPr>
          <w:p w14:paraId="390F6BF7" w14:textId="77777777" w:rsidR="003D27B0" w:rsidRDefault="003D27B0" w:rsidP="00485971">
            <w:pPr>
              <w:pStyle w:val="TableParagraph"/>
              <w:rPr>
                <w:i/>
                <w:sz w:val="28"/>
              </w:rPr>
            </w:pPr>
          </w:p>
          <w:p w14:paraId="1FADB72D" w14:textId="77777777" w:rsidR="003D27B0" w:rsidRDefault="003D27B0" w:rsidP="00485971">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66590805" w14:textId="77777777" w:rsidR="003D27B0" w:rsidRDefault="003D27B0" w:rsidP="00485971">
            <w:pPr>
              <w:pStyle w:val="TableParagraph"/>
              <w:numPr>
                <w:ilvl w:val="0"/>
                <w:numId w:val="17"/>
              </w:numPr>
              <w:tabs>
                <w:tab w:val="left" w:pos="279"/>
              </w:tabs>
              <w:spacing w:before="57"/>
              <w:ind w:hanging="228"/>
              <w:rPr>
                <w:sz w:val="20"/>
              </w:rPr>
            </w:pPr>
            <w:r>
              <w:rPr>
                <w:color w:val="231F20"/>
                <w:w w:val="90"/>
                <w:sz w:val="20"/>
              </w:rPr>
              <w:t>Faaliyetlerde sürekliliğin sağlanamaması</w:t>
            </w:r>
          </w:p>
          <w:p w14:paraId="00959D62" w14:textId="77777777" w:rsidR="003D27B0" w:rsidRDefault="003D27B0" w:rsidP="00485971">
            <w:pPr>
              <w:pStyle w:val="TableParagraph"/>
              <w:numPr>
                <w:ilvl w:val="0"/>
                <w:numId w:val="17"/>
              </w:numPr>
              <w:tabs>
                <w:tab w:val="left" w:pos="279"/>
              </w:tabs>
              <w:spacing w:before="47"/>
              <w:ind w:hanging="228"/>
              <w:rPr>
                <w:sz w:val="20"/>
              </w:rPr>
            </w:pPr>
            <w:r>
              <w:rPr>
                <w:color w:val="231F20"/>
                <w:w w:val="90"/>
                <w:sz w:val="20"/>
              </w:rPr>
              <w:t>Yurt dışı proje  başvuru sayısının yetersiz kalması</w:t>
            </w:r>
          </w:p>
          <w:p w14:paraId="06C36BDB" w14:textId="77777777" w:rsidR="003D27B0" w:rsidRPr="00C7741C" w:rsidRDefault="003D27B0" w:rsidP="00485971">
            <w:pPr>
              <w:pStyle w:val="TableParagraph"/>
              <w:numPr>
                <w:ilvl w:val="0"/>
                <w:numId w:val="17"/>
              </w:numPr>
              <w:tabs>
                <w:tab w:val="left" w:pos="279"/>
              </w:tabs>
              <w:spacing w:before="46"/>
              <w:ind w:hanging="228"/>
              <w:rPr>
                <w:sz w:val="20"/>
              </w:rPr>
            </w:pPr>
            <w:r>
              <w:rPr>
                <w:color w:val="231F20"/>
                <w:w w:val="90"/>
                <w:sz w:val="20"/>
              </w:rPr>
              <w:t>Mali kaynakların yetersiz kalması</w:t>
            </w:r>
          </w:p>
          <w:p w14:paraId="120D6D54" w14:textId="77777777" w:rsidR="003D27B0" w:rsidRDefault="003D27B0" w:rsidP="00485971">
            <w:pPr>
              <w:pStyle w:val="TableParagraph"/>
              <w:numPr>
                <w:ilvl w:val="0"/>
                <w:numId w:val="17"/>
              </w:numPr>
              <w:tabs>
                <w:tab w:val="left" w:pos="279"/>
              </w:tabs>
              <w:spacing w:before="46"/>
              <w:ind w:hanging="228"/>
              <w:rPr>
                <w:sz w:val="20"/>
              </w:rPr>
            </w:pPr>
            <w:r>
              <w:rPr>
                <w:color w:val="231F20"/>
                <w:w w:val="90"/>
                <w:sz w:val="20"/>
              </w:rPr>
              <w:t>Okulların ulusal projelere yeterince vakit ayıramaması</w:t>
            </w:r>
          </w:p>
        </w:tc>
      </w:tr>
      <w:tr w:rsidR="003D27B0" w14:paraId="0E4D01EE" w14:textId="77777777" w:rsidTr="00485971">
        <w:trPr>
          <w:trHeight w:val="556"/>
        </w:trPr>
        <w:tc>
          <w:tcPr>
            <w:tcW w:w="2278" w:type="dxa"/>
            <w:tcBorders>
              <w:left w:val="nil"/>
              <w:right w:val="nil"/>
            </w:tcBorders>
            <w:shd w:val="clear" w:color="auto" w:fill="6F69B0"/>
          </w:tcPr>
          <w:p w14:paraId="20BE4388" w14:textId="77777777" w:rsidR="003D27B0" w:rsidRDefault="003D27B0" w:rsidP="00485971">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3E318F23" w14:textId="77777777" w:rsidR="003D27B0" w:rsidRDefault="003D27B0" w:rsidP="00485971">
            <w:pPr>
              <w:pStyle w:val="TableParagraph"/>
              <w:spacing w:before="159"/>
              <w:ind w:left="51"/>
              <w:rPr>
                <w:sz w:val="20"/>
              </w:rPr>
            </w:pPr>
            <w:r>
              <w:rPr>
                <w:sz w:val="20"/>
              </w:rPr>
              <w:t>1000 TL</w:t>
            </w:r>
          </w:p>
        </w:tc>
      </w:tr>
      <w:tr w:rsidR="003D27B0" w14:paraId="0C580A81" w14:textId="77777777" w:rsidTr="00485971">
        <w:trPr>
          <w:trHeight w:val="1125"/>
        </w:trPr>
        <w:tc>
          <w:tcPr>
            <w:tcW w:w="2278" w:type="dxa"/>
            <w:tcBorders>
              <w:left w:val="nil"/>
              <w:right w:val="nil"/>
            </w:tcBorders>
            <w:shd w:val="clear" w:color="auto" w:fill="6F69B0"/>
          </w:tcPr>
          <w:p w14:paraId="3B4FB8EA" w14:textId="77777777" w:rsidR="003D27B0" w:rsidRDefault="003D27B0" w:rsidP="00485971">
            <w:pPr>
              <w:pStyle w:val="TableParagraph"/>
              <w:spacing w:before="6"/>
              <w:rPr>
                <w:i/>
                <w:sz w:val="37"/>
              </w:rPr>
            </w:pPr>
          </w:p>
          <w:p w14:paraId="7C75BE59" w14:textId="77777777" w:rsidR="003D27B0" w:rsidRDefault="003D27B0" w:rsidP="00485971">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4C145843" w14:textId="77777777" w:rsidR="003D27B0" w:rsidRDefault="003D27B0" w:rsidP="00485971">
            <w:pPr>
              <w:pStyle w:val="TableParagraph"/>
              <w:numPr>
                <w:ilvl w:val="0"/>
                <w:numId w:val="18"/>
              </w:numPr>
              <w:tabs>
                <w:tab w:val="left" w:pos="279"/>
              </w:tabs>
              <w:spacing w:before="64" w:line="230" w:lineRule="auto"/>
              <w:ind w:right="50"/>
              <w:rPr>
                <w:sz w:val="20"/>
              </w:rPr>
            </w:pPr>
            <w:r>
              <w:rPr>
                <w:color w:val="231F20"/>
                <w:w w:val="95"/>
                <w:sz w:val="20"/>
              </w:rPr>
              <w:t>Projelere yeterli ilgilinin olmaması</w:t>
            </w:r>
          </w:p>
          <w:p w14:paraId="438AECF7" w14:textId="77777777" w:rsidR="003D27B0" w:rsidRDefault="003D27B0" w:rsidP="00485971">
            <w:pPr>
              <w:pStyle w:val="TableParagraph"/>
              <w:numPr>
                <w:ilvl w:val="0"/>
                <w:numId w:val="18"/>
              </w:numPr>
              <w:tabs>
                <w:tab w:val="left" w:pos="279"/>
              </w:tabs>
              <w:spacing w:before="48"/>
              <w:ind w:hanging="228"/>
              <w:rPr>
                <w:sz w:val="20"/>
              </w:rPr>
            </w:pPr>
            <w:r>
              <w:rPr>
                <w:color w:val="231F20"/>
                <w:w w:val="90"/>
                <w:sz w:val="20"/>
              </w:rPr>
              <w:t>Öğretmenlerin yurt dışı projeler hakkında ilgili olması</w:t>
            </w:r>
          </w:p>
          <w:p w14:paraId="43B1856A" w14:textId="77777777" w:rsidR="003D27B0" w:rsidRDefault="003D27B0" w:rsidP="00485971">
            <w:pPr>
              <w:pStyle w:val="TableParagraph"/>
              <w:tabs>
                <w:tab w:val="left" w:pos="279"/>
              </w:tabs>
              <w:spacing w:before="47"/>
              <w:ind w:left="50"/>
              <w:rPr>
                <w:sz w:val="20"/>
              </w:rPr>
            </w:pPr>
          </w:p>
        </w:tc>
      </w:tr>
      <w:tr w:rsidR="003D27B0" w14:paraId="016D2012" w14:textId="77777777" w:rsidTr="00485971">
        <w:trPr>
          <w:trHeight w:val="1182"/>
        </w:trPr>
        <w:tc>
          <w:tcPr>
            <w:tcW w:w="2278" w:type="dxa"/>
            <w:tcBorders>
              <w:left w:val="nil"/>
              <w:bottom w:val="nil"/>
              <w:right w:val="nil"/>
            </w:tcBorders>
            <w:shd w:val="clear" w:color="auto" w:fill="6F69B0"/>
          </w:tcPr>
          <w:p w14:paraId="2897A5EC" w14:textId="77777777" w:rsidR="003D27B0" w:rsidRDefault="003D27B0" w:rsidP="00485971">
            <w:pPr>
              <w:pStyle w:val="TableParagraph"/>
              <w:rPr>
                <w:i/>
                <w:sz w:val="40"/>
              </w:rPr>
            </w:pPr>
          </w:p>
          <w:p w14:paraId="5CC504E8" w14:textId="77777777" w:rsidR="003D27B0" w:rsidRDefault="003D27B0" w:rsidP="00485971">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D5A1EA3" w14:textId="77777777" w:rsidR="003D27B0" w:rsidRDefault="003D27B0" w:rsidP="00485971">
            <w:pPr>
              <w:pStyle w:val="TableParagraph"/>
              <w:numPr>
                <w:ilvl w:val="0"/>
                <w:numId w:val="19"/>
              </w:numPr>
              <w:tabs>
                <w:tab w:val="left" w:pos="279"/>
              </w:tabs>
              <w:spacing w:before="57"/>
              <w:ind w:hanging="228"/>
              <w:rPr>
                <w:sz w:val="20"/>
              </w:rPr>
            </w:pPr>
            <w:r>
              <w:rPr>
                <w:color w:val="231F20"/>
                <w:w w:val="90"/>
                <w:sz w:val="20"/>
              </w:rPr>
              <w:t>Proje Eğitimlerinin Verilmesi</w:t>
            </w:r>
          </w:p>
          <w:p w14:paraId="55560B56" w14:textId="77777777" w:rsidR="003D27B0" w:rsidRPr="00C7741C" w:rsidRDefault="003D27B0" w:rsidP="00485971">
            <w:pPr>
              <w:pStyle w:val="TableParagraph"/>
              <w:numPr>
                <w:ilvl w:val="0"/>
                <w:numId w:val="19"/>
              </w:numPr>
              <w:tabs>
                <w:tab w:val="left" w:pos="279"/>
              </w:tabs>
              <w:spacing w:before="47"/>
              <w:ind w:hanging="228"/>
              <w:rPr>
                <w:sz w:val="20"/>
              </w:rPr>
            </w:pPr>
            <w:r>
              <w:rPr>
                <w:color w:val="231F20"/>
                <w:w w:val="90"/>
                <w:sz w:val="20"/>
              </w:rPr>
              <w:t xml:space="preserve">Öğretmenlere yurt dışı hareketliliği hakkında bilgiler verilmesi </w:t>
            </w:r>
          </w:p>
          <w:p w14:paraId="60FDBDF4" w14:textId="77777777" w:rsidR="003D27B0" w:rsidRDefault="003D27B0" w:rsidP="00485971">
            <w:pPr>
              <w:pStyle w:val="TableParagraph"/>
              <w:numPr>
                <w:ilvl w:val="0"/>
                <w:numId w:val="19"/>
              </w:numPr>
              <w:tabs>
                <w:tab w:val="left" w:pos="279"/>
              </w:tabs>
              <w:spacing w:before="47"/>
              <w:ind w:hanging="228"/>
              <w:rPr>
                <w:sz w:val="20"/>
              </w:rPr>
            </w:pPr>
            <w:r>
              <w:rPr>
                <w:color w:val="231F20"/>
                <w:w w:val="90"/>
                <w:sz w:val="20"/>
              </w:rPr>
              <w:t>Tübitak projeleriyle ilgili yeterli bilginin olmaması</w:t>
            </w:r>
          </w:p>
        </w:tc>
      </w:tr>
    </w:tbl>
    <w:p w14:paraId="527411A1" w14:textId="77777777" w:rsidR="003D27B0" w:rsidRDefault="003D27B0" w:rsidP="003D27B0">
      <w:pPr>
        <w:spacing w:line="230" w:lineRule="auto"/>
        <w:rPr>
          <w:sz w:val="20"/>
        </w:rPr>
        <w:sectPr w:rsidR="003D27B0" w:rsidSect="00F368BF">
          <w:type w:val="continuous"/>
          <w:pgSz w:w="11060" w:h="15600"/>
          <w:pgMar w:top="720" w:right="720" w:bottom="720" w:left="720" w:header="0" w:footer="384" w:gutter="0"/>
          <w:cols w:space="708"/>
        </w:sectPr>
      </w:pPr>
    </w:p>
    <w:tbl>
      <w:tblPr>
        <w:tblStyle w:val="TableNormal"/>
        <w:tblW w:w="0" w:type="auto"/>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3D27B0" w14:paraId="2D70836E" w14:textId="77777777" w:rsidTr="00485971">
        <w:trPr>
          <w:trHeight w:val="832"/>
        </w:trPr>
        <w:tc>
          <w:tcPr>
            <w:tcW w:w="2273" w:type="dxa"/>
            <w:tcBorders>
              <w:top w:val="nil"/>
              <w:left w:val="nil"/>
              <w:right w:val="nil"/>
            </w:tcBorders>
            <w:shd w:val="clear" w:color="auto" w:fill="6F69B0"/>
          </w:tcPr>
          <w:p w14:paraId="49D52515" w14:textId="77777777" w:rsidR="003D27B0" w:rsidRPr="00654C2A" w:rsidRDefault="003D27B0" w:rsidP="00485971">
            <w:pPr>
              <w:pStyle w:val="TableParagraph"/>
              <w:spacing w:before="9"/>
              <w:rPr>
                <w:i/>
                <w:sz w:val="24"/>
              </w:rPr>
            </w:pPr>
          </w:p>
          <w:p w14:paraId="10FC6289" w14:textId="77777777" w:rsidR="003D27B0" w:rsidRPr="00654C2A" w:rsidRDefault="003D27B0" w:rsidP="00485971">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14:paraId="3D5CD552" w14:textId="77777777" w:rsidR="003D27B0" w:rsidRDefault="003D27B0" w:rsidP="00485971">
            <w:pPr>
              <w:pStyle w:val="TableParagraph"/>
              <w:spacing w:before="57" w:line="249" w:lineRule="auto"/>
              <w:ind w:left="56" w:right="53"/>
              <w:jc w:val="both"/>
              <w:rPr>
                <w:sz w:val="20"/>
              </w:rPr>
            </w:pPr>
            <w:r>
              <w:rPr>
                <w:color w:val="231F20"/>
                <w:spacing w:val="-1"/>
                <w:w w:val="95"/>
                <w:sz w:val="20"/>
              </w:rPr>
              <w:t xml:space="preserve">Türkiye Yüzyılı inşasında millî,manevi ve kültürel </w:t>
            </w:r>
            <w:r>
              <w:rPr>
                <w:color w:val="231F20"/>
                <w:w w:val="95"/>
                <w:sz w:val="20"/>
              </w:rPr>
              <w:t xml:space="preserve">değerlerini özümsemiş;çağın gereklerine </w:t>
            </w:r>
            <w:r>
              <w:rPr>
                <w:color w:val="231F20"/>
                <w:w w:val="90"/>
                <w:sz w:val="20"/>
              </w:rPr>
              <w:t xml:space="preserve">uygun bilgi, beceri, tutum ve davranışlar ile demokratik anlayışa ve millî şuura sahip şahsiyetli </w:t>
            </w:r>
            <w:r>
              <w:rPr>
                <w:color w:val="231F20"/>
                <w:sz w:val="20"/>
              </w:rPr>
              <w:t>ve üretken öğrenciler yetiştirmek.</w:t>
            </w:r>
          </w:p>
        </w:tc>
      </w:tr>
      <w:tr w:rsidR="003D27B0" w14:paraId="48EB9780" w14:textId="77777777" w:rsidTr="00485971">
        <w:trPr>
          <w:trHeight w:val="592"/>
        </w:trPr>
        <w:tc>
          <w:tcPr>
            <w:tcW w:w="2273" w:type="dxa"/>
            <w:tcBorders>
              <w:left w:val="nil"/>
              <w:right w:val="nil"/>
            </w:tcBorders>
            <w:shd w:val="clear" w:color="auto" w:fill="6F69B0"/>
          </w:tcPr>
          <w:p w14:paraId="506EE83B" w14:textId="77777777" w:rsidR="003D27B0" w:rsidRPr="00654C2A" w:rsidRDefault="003D27B0" w:rsidP="00485971">
            <w:pPr>
              <w:pStyle w:val="TableParagraph"/>
              <w:spacing w:before="165"/>
              <w:ind w:left="61"/>
            </w:pPr>
            <w:r w:rsidRPr="00654C2A">
              <w:rPr>
                <w:color w:val="FFFFFF"/>
                <w:w w:val="95"/>
              </w:rPr>
              <w:t>Hedef</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49CFEE08" w14:textId="77777777" w:rsidR="003D27B0" w:rsidRDefault="003D27B0" w:rsidP="00485971">
            <w:pPr>
              <w:pStyle w:val="TableParagraph"/>
              <w:spacing w:before="57" w:line="249" w:lineRule="auto"/>
              <w:ind w:left="56" w:right="48"/>
              <w:rPr>
                <w:sz w:val="20"/>
              </w:rPr>
            </w:pPr>
            <w:r>
              <w:rPr>
                <w:color w:val="231F20"/>
                <w:w w:val="90"/>
                <w:sz w:val="20"/>
              </w:rPr>
              <w:t xml:space="preserve">Sürdürülebilir kalkınma hedeflerine uygun bir yaklaşımla çevre ve iklim değişikliği konusunda </w:t>
            </w:r>
            <w:r>
              <w:rPr>
                <w:color w:val="231F20"/>
                <w:sz w:val="20"/>
              </w:rPr>
              <w:t>farkındalığın artırılması sağlanacaktır.</w:t>
            </w:r>
          </w:p>
        </w:tc>
      </w:tr>
      <w:tr w:rsidR="003D27B0" w14:paraId="359DEED8" w14:textId="77777777" w:rsidTr="00485971">
        <w:trPr>
          <w:trHeight w:val="845"/>
        </w:trPr>
        <w:tc>
          <w:tcPr>
            <w:tcW w:w="2273" w:type="dxa"/>
            <w:tcBorders>
              <w:left w:val="nil"/>
              <w:right w:val="nil"/>
            </w:tcBorders>
            <w:shd w:val="clear" w:color="auto" w:fill="6F69B0"/>
          </w:tcPr>
          <w:p w14:paraId="111FE73D" w14:textId="77777777" w:rsidR="003D27B0" w:rsidRPr="00654C2A" w:rsidRDefault="003D27B0" w:rsidP="00485971">
            <w:pPr>
              <w:pStyle w:val="TableParagraph"/>
              <w:spacing w:before="62" w:line="228" w:lineRule="auto"/>
              <w:ind w:left="61" w:right="232"/>
            </w:pPr>
            <w:r w:rsidRPr="00654C2A">
              <w:rPr>
                <w:color w:val="FFFFFF"/>
                <w:w w:val="90"/>
              </w:rPr>
              <w:t>AmacınİlgiliOlduğu</w:t>
            </w:r>
            <w:r w:rsidRPr="00654C2A">
              <w:rPr>
                <w:color w:val="FFFFFF"/>
                <w:spacing w:val="-2"/>
                <w:w w:val="95"/>
              </w:rPr>
              <w:t xml:space="preserve">Program/Alt </w:t>
            </w:r>
            <w:r w:rsidRPr="00654C2A">
              <w:rPr>
                <w:color w:val="FFFFFF"/>
                <w:spacing w:val="-1"/>
                <w:w w:val="95"/>
              </w:rPr>
              <w:t>Program</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0FF6CB8E" w14:textId="77777777" w:rsidR="003D27B0" w:rsidRDefault="003D27B0" w:rsidP="00485971">
            <w:pPr>
              <w:pStyle w:val="TableParagraph"/>
              <w:spacing w:before="1"/>
              <w:rPr>
                <w:i/>
                <w:sz w:val="26"/>
              </w:rPr>
            </w:pPr>
          </w:p>
          <w:p w14:paraId="09EBC980" w14:textId="77777777" w:rsidR="003D27B0" w:rsidRDefault="003D27B0" w:rsidP="00485971">
            <w:pPr>
              <w:pStyle w:val="TableParagraph"/>
              <w:spacing w:before="1"/>
              <w:ind w:left="56"/>
              <w:rPr>
                <w:b/>
                <w:sz w:val="20"/>
              </w:rPr>
            </w:pPr>
            <w:r>
              <w:rPr>
                <w:b/>
                <w:color w:val="231F20"/>
                <w:w w:val="105"/>
                <w:sz w:val="20"/>
              </w:rPr>
              <w:t>ÖĞRENMEKAZANIMLARI</w:t>
            </w:r>
          </w:p>
        </w:tc>
      </w:tr>
      <w:tr w:rsidR="003D27B0" w14:paraId="3110F3C6" w14:textId="77777777" w:rsidTr="00485971">
        <w:trPr>
          <w:trHeight w:val="605"/>
        </w:trPr>
        <w:tc>
          <w:tcPr>
            <w:tcW w:w="2273" w:type="dxa"/>
            <w:tcBorders>
              <w:left w:val="nil"/>
              <w:right w:val="nil"/>
            </w:tcBorders>
            <w:shd w:val="clear" w:color="auto" w:fill="6F69B0"/>
          </w:tcPr>
          <w:p w14:paraId="06E0A8EB" w14:textId="77777777" w:rsidR="003D27B0" w:rsidRPr="00654C2A" w:rsidRDefault="003D27B0" w:rsidP="00485971">
            <w:pPr>
              <w:pStyle w:val="TableParagraph"/>
              <w:spacing w:before="62" w:line="228" w:lineRule="auto"/>
              <w:ind w:left="61"/>
            </w:pPr>
            <w:r w:rsidRPr="00654C2A">
              <w:rPr>
                <w:color w:val="FFFFFF"/>
                <w:spacing w:val="-2"/>
                <w:w w:val="95"/>
              </w:rPr>
              <w:t>Amacın</w:t>
            </w:r>
            <w:r w:rsidRPr="00654C2A">
              <w:rPr>
                <w:color w:val="FFFFFF"/>
                <w:spacing w:val="-1"/>
                <w:w w:val="95"/>
              </w:rPr>
              <w:t>İlişkiliOlduğu</w:t>
            </w:r>
            <w:r w:rsidRPr="00654C2A">
              <w:rPr>
                <w:color w:val="FFFFFF"/>
                <w:w w:val="90"/>
              </w:rPr>
              <w:t>AltProgramHedefi</w:t>
            </w:r>
          </w:p>
        </w:tc>
        <w:tc>
          <w:tcPr>
            <w:tcW w:w="7091" w:type="dxa"/>
            <w:gridSpan w:val="7"/>
            <w:tcBorders>
              <w:top w:val="single" w:sz="4" w:space="0" w:color="6F69B0"/>
              <w:left w:val="nil"/>
              <w:bottom w:val="single" w:sz="4" w:space="0" w:color="6F69B0"/>
              <w:right w:val="single" w:sz="4" w:space="0" w:color="6F69B0"/>
            </w:tcBorders>
          </w:tcPr>
          <w:p w14:paraId="73BCE7AE" w14:textId="77777777" w:rsidR="003D27B0" w:rsidRDefault="003D27B0" w:rsidP="00485971">
            <w:pPr>
              <w:pStyle w:val="TableParagraph"/>
              <w:spacing w:before="181"/>
              <w:ind w:left="56"/>
              <w:rPr>
                <w:b/>
                <w:sz w:val="20"/>
              </w:rPr>
            </w:pPr>
            <w:r>
              <w:rPr>
                <w:b/>
                <w:color w:val="231F20"/>
                <w:w w:val="95"/>
                <w:sz w:val="20"/>
              </w:rPr>
              <w:t>Çevre Bilinci</w:t>
            </w:r>
          </w:p>
        </w:tc>
      </w:tr>
      <w:tr w:rsidR="003D27B0" w14:paraId="08E7C8F6" w14:textId="77777777" w:rsidTr="00485971">
        <w:trPr>
          <w:trHeight w:val="1085"/>
        </w:trPr>
        <w:tc>
          <w:tcPr>
            <w:tcW w:w="2273" w:type="dxa"/>
            <w:tcBorders>
              <w:left w:val="nil"/>
            </w:tcBorders>
            <w:shd w:val="clear" w:color="auto" w:fill="6F69B0"/>
          </w:tcPr>
          <w:p w14:paraId="7264CC9E" w14:textId="77777777" w:rsidR="003D27B0" w:rsidRPr="00654C2A" w:rsidRDefault="003D27B0" w:rsidP="00485971">
            <w:pPr>
              <w:pStyle w:val="TableParagraph"/>
              <w:spacing w:before="3"/>
              <w:rPr>
                <w:i/>
                <w:sz w:val="26"/>
              </w:rPr>
            </w:pPr>
          </w:p>
          <w:p w14:paraId="200AB380" w14:textId="77777777" w:rsidR="003D27B0" w:rsidRPr="00654C2A" w:rsidRDefault="003D27B0" w:rsidP="00485971">
            <w:pPr>
              <w:pStyle w:val="TableParagraph"/>
              <w:spacing w:line="228" w:lineRule="auto"/>
              <w:ind w:left="61" w:right="1096"/>
            </w:pPr>
            <w:r w:rsidRPr="00654C2A">
              <w:rPr>
                <w:color w:val="FFFFFF"/>
                <w:w w:val="95"/>
              </w:rPr>
              <w:t>Performans</w:t>
            </w:r>
            <w:r w:rsidRPr="00654C2A">
              <w:rPr>
                <w:color w:val="FFFFFF"/>
                <w:spacing w:val="-1"/>
                <w:w w:val="95"/>
              </w:rPr>
              <w:t>Göstergeleri</w:t>
            </w:r>
          </w:p>
        </w:tc>
        <w:tc>
          <w:tcPr>
            <w:tcW w:w="1013" w:type="dxa"/>
            <w:tcBorders>
              <w:top w:val="nil"/>
              <w:bottom w:val="nil"/>
            </w:tcBorders>
            <w:shd w:val="clear" w:color="auto" w:fill="6F69B0"/>
          </w:tcPr>
          <w:p w14:paraId="5594F0C4" w14:textId="77777777" w:rsidR="003D27B0" w:rsidRDefault="003D27B0" w:rsidP="00485971">
            <w:pPr>
              <w:pStyle w:val="TableParagraph"/>
              <w:spacing w:before="182" w:line="228" w:lineRule="auto"/>
              <w:ind w:left="243" w:right="182" w:hanging="61"/>
              <w:jc w:val="both"/>
              <w:rPr>
                <w:b/>
              </w:rPr>
            </w:pPr>
            <w:r>
              <w:rPr>
                <w:b/>
                <w:color w:val="FFFFFF"/>
                <w:w w:val="95"/>
              </w:rPr>
              <w:t>Hedefe</w:t>
            </w:r>
            <w:r>
              <w:rPr>
                <w:b/>
                <w:color w:val="FFFFFF"/>
              </w:rPr>
              <w:t>Etkisi(%)</w:t>
            </w:r>
          </w:p>
        </w:tc>
        <w:tc>
          <w:tcPr>
            <w:tcW w:w="1013" w:type="dxa"/>
            <w:tcBorders>
              <w:top w:val="nil"/>
              <w:bottom w:val="nil"/>
            </w:tcBorders>
            <w:shd w:val="clear" w:color="auto" w:fill="6F69B0"/>
          </w:tcPr>
          <w:p w14:paraId="4DE5830B" w14:textId="77777777" w:rsidR="003D27B0" w:rsidRDefault="003D27B0" w:rsidP="00485971">
            <w:pPr>
              <w:pStyle w:val="TableParagraph"/>
              <w:spacing w:before="62" w:line="228" w:lineRule="auto"/>
              <w:ind w:left="77" w:right="77" w:hanging="1"/>
              <w:jc w:val="center"/>
              <w:rPr>
                <w:b/>
              </w:rPr>
            </w:pPr>
            <w:r>
              <w:rPr>
                <w:b/>
                <w:color w:val="FFFFFF"/>
              </w:rPr>
              <w:t>PlanDönemi</w:t>
            </w:r>
            <w:r>
              <w:rPr>
                <w:b/>
                <w:color w:val="FFFFFF"/>
                <w:spacing w:val="-2"/>
                <w:w w:val="95"/>
              </w:rPr>
              <w:t>Başlangıç</w:t>
            </w:r>
            <w:r>
              <w:rPr>
                <w:b/>
                <w:color w:val="FFFFFF"/>
              </w:rPr>
              <w:t>Değeri</w:t>
            </w:r>
          </w:p>
        </w:tc>
        <w:tc>
          <w:tcPr>
            <w:tcW w:w="1013" w:type="dxa"/>
            <w:tcBorders>
              <w:top w:val="nil"/>
              <w:bottom w:val="nil"/>
            </w:tcBorders>
            <w:shd w:val="clear" w:color="auto" w:fill="6F69B0"/>
          </w:tcPr>
          <w:p w14:paraId="78E10FCA" w14:textId="77777777" w:rsidR="003D27B0" w:rsidRDefault="003D27B0" w:rsidP="00485971">
            <w:pPr>
              <w:pStyle w:val="TableParagraph"/>
              <w:spacing w:before="10"/>
              <w:rPr>
                <w:i/>
                <w:sz w:val="35"/>
              </w:rPr>
            </w:pPr>
          </w:p>
          <w:p w14:paraId="6D27AD91" w14:textId="77777777" w:rsidR="003D27B0" w:rsidRDefault="003D27B0" w:rsidP="00485971">
            <w:pPr>
              <w:pStyle w:val="TableParagraph"/>
              <w:ind w:left="78" w:right="79"/>
              <w:jc w:val="center"/>
              <w:rPr>
                <w:b/>
              </w:rPr>
            </w:pPr>
            <w:r>
              <w:rPr>
                <w:b/>
                <w:color w:val="FFFFFF"/>
              </w:rPr>
              <w:t>2024</w:t>
            </w:r>
          </w:p>
        </w:tc>
        <w:tc>
          <w:tcPr>
            <w:tcW w:w="1013" w:type="dxa"/>
            <w:tcBorders>
              <w:top w:val="nil"/>
              <w:bottom w:val="nil"/>
            </w:tcBorders>
            <w:shd w:val="clear" w:color="auto" w:fill="6F69B0"/>
          </w:tcPr>
          <w:p w14:paraId="263A972D" w14:textId="77777777" w:rsidR="003D27B0" w:rsidRDefault="003D27B0" w:rsidP="00485971">
            <w:pPr>
              <w:pStyle w:val="TableParagraph"/>
              <w:spacing w:before="10"/>
              <w:rPr>
                <w:i/>
                <w:sz w:val="35"/>
              </w:rPr>
            </w:pPr>
          </w:p>
          <w:p w14:paraId="30C66ACC" w14:textId="77777777" w:rsidR="003D27B0" w:rsidRDefault="003D27B0" w:rsidP="00485971">
            <w:pPr>
              <w:pStyle w:val="TableParagraph"/>
              <w:ind w:left="78" w:right="80"/>
              <w:jc w:val="center"/>
              <w:rPr>
                <w:b/>
              </w:rPr>
            </w:pPr>
            <w:r>
              <w:rPr>
                <w:b/>
                <w:color w:val="FFFFFF"/>
              </w:rPr>
              <w:t>2025</w:t>
            </w:r>
          </w:p>
        </w:tc>
        <w:tc>
          <w:tcPr>
            <w:tcW w:w="1013" w:type="dxa"/>
            <w:tcBorders>
              <w:top w:val="nil"/>
              <w:bottom w:val="nil"/>
            </w:tcBorders>
            <w:shd w:val="clear" w:color="auto" w:fill="6F69B0"/>
          </w:tcPr>
          <w:p w14:paraId="46FBD898" w14:textId="77777777" w:rsidR="003D27B0" w:rsidRDefault="003D27B0" w:rsidP="00485971">
            <w:pPr>
              <w:pStyle w:val="TableParagraph"/>
              <w:spacing w:before="10"/>
              <w:rPr>
                <w:i/>
                <w:sz w:val="35"/>
              </w:rPr>
            </w:pPr>
          </w:p>
          <w:p w14:paraId="46B119CF" w14:textId="77777777" w:rsidR="003D27B0" w:rsidRDefault="003D27B0" w:rsidP="00485971">
            <w:pPr>
              <w:pStyle w:val="TableParagraph"/>
              <w:ind w:left="78" w:right="82"/>
              <w:jc w:val="center"/>
              <w:rPr>
                <w:b/>
              </w:rPr>
            </w:pPr>
            <w:r>
              <w:rPr>
                <w:b/>
                <w:color w:val="FFFFFF"/>
              </w:rPr>
              <w:t>2026</w:t>
            </w:r>
          </w:p>
        </w:tc>
        <w:tc>
          <w:tcPr>
            <w:tcW w:w="1013" w:type="dxa"/>
            <w:tcBorders>
              <w:top w:val="nil"/>
              <w:bottom w:val="nil"/>
            </w:tcBorders>
            <w:shd w:val="clear" w:color="auto" w:fill="6F69B0"/>
          </w:tcPr>
          <w:p w14:paraId="1337E4D5" w14:textId="77777777" w:rsidR="003D27B0" w:rsidRDefault="003D27B0" w:rsidP="00485971">
            <w:pPr>
              <w:pStyle w:val="TableParagraph"/>
              <w:spacing w:before="10"/>
              <w:rPr>
                <w:i/>
                <w:sz w:val="35"/>
              </w:rPr>
            </w:pPr>
          </w:p>
          <w:p w14:paraId="62526F8E" w14:textId="77777777" w:rsidR="003D27B0" w:rsidRDefault="003D27B0" w:rsidP="00485971">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0F8E92ED" w14:textId="77777777" w:rsidR="003D27B0" w:rsidRDefault="003D27B0" w:rsidP="00485971">
            <w:pPr>
              <w:pStyle w:val="TableParagraph"/>
              <w:spacing w:before="10"/>
              <w:rPr>
                <w:i/>
                <w:sz w:val="35"/>
              </w:rPr>
            </w:pPr>
          </w:p>
          <w:p w14:paraId="6BA736A2" w14:textId="77777777" w:rsidR="003D27B0" w:rsidRDefault="003D27B0" w:rsidP="00485971">
            <w:pPr>
              <w:pStyle w:val="TableParagraph"/>
              <w:ind w:left="258" w:right="269"/>
              <w:jc w:val="center"/>
              <w:rPr>
                <w:b/>
              </w:rPr>
            </w:pPr>
            <w:r>
              <w:rPr>
                <w:b/>
                <w:color w:val="FFFFFF"/>
              </w:rPr>
              <w:t>2028</w:t>
            </w:r>
          </w:p>
        </w:tc>
      </w:tr>
      <w:tr w:rsidR="003D27B0" w14:paraId="3EE8DD84" w14:textId="77777777" w:rsidTr="00485971">
        <w:trPr>
          <w:trHeight w:val="845"/>
        </w:trPr>
        <w:tc>
          <w:tcPr>
            <w:tcW w:w="2273" w:type="dxa"/>
            <w:tcBorders>
              <w:left w:val="nil"/>
              <w:right w:val="nil"/>
            </w:tcBorders>
            <w:shd w:val="clear" w:color="auto" w:fill="6F69B0"/>
          </w:tcPr>
          <w:p w14:paraId="3F152C41" w14:textId="77777777" w:rsidR="003D27B0" w:rsidRPr="00654C2A" w:rsidRDefault="003D27B0" w:rsidP="00485971">
            <w:pPr>
              <w:pStyle w:val="TableParagraph"/>
              <w:spacing w:before="62" w:line="228" w:lineRule="auto"/>
              <w:ind w:left="61"/>
            </w:pPr>
            <w:r>
              <w:rPr>
                <w:color w:val="FFFFFF"/>
                <w:w w:val="95"/>
              </w:rPr>
              <w:t>PG-5.2.1</w:t>
            </w:r>
            <w:r w:rsidRPr="00654C2A">
              <w:rPr>
                <w:color w:val="FFFFFF"/>
                <w:w w:val="95"/>
              </w:rPr>
              <w:t>Atıkyönetimi</w:t>
            </w:r>
            <w:r w:rsidRPr="00654C2A">
              <w:rPr>
                <w:color w:val="FFFFFF"/>
                <w:spacing w:val="-1"/>
                <w:w w:val="95"/>
              </w:rPr>
              <w:t>sistemi kurulan okul</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2A4F9DDE" w14:textId="77777777" w:rsidR="003D27B0" w:rsidRDefault="003D27B0" w:rsidP="00485971">
            <w:pPr>
              <w:pStyle w:val="TableParagraph"/>
              <w:spacing w:before="5"/>
              <w:rPr>
                <w:i/>
                <w:sz w:val="26"/>
              </w:rPr>
            </w:pPr>
          </w:p>
          <w:p w14:paraId="4B6828D6" w14:textId="77777777" w:rsidR="003D27B0" w:rsidRDefault="003D27B0" w:rsidP="00485971">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75F375C0" w14:textId="77777777" w:rsidR="003D27B0" w:rsidRDefault="00183DA6" w:rsidP="00485971">
            <w:pPr>
              <w:pStyle w:val="TableParagraph"/>
              <w:ind w:left="78" w:right="78"/>
              <w:jc w:val="center"/>
              <w:rPr>
                <w:sz w:val="20"/>
              </w:rPr>
            </w:pPr>
            <w:r>
              <w:rPr>
                <w:sz w:val="20"/>
              </w:rPr>
              <w:t>30</w:t>
            </w:r>
          </w:p>
        </w:tc>
        <w:tc>
          <w:tcPr>
            <w:tcW w:w="1013" w:type="dxa"/>
            <w:tcBorders>
              <w:top w:val="single" w:sz="4" w:space="0" w:color="6F69B0"/>
              <w:left w:val="single" w:sz="4" w:space="0" w:color="6F69B0"/>
              <w:bottom w:val="single" w:sz="4" w:space="0" w:color="6F69B0"/>
              <w:right w:val="single" w:sz="4" w:space="0" w:color="6F69B0"/>
            </w:tcBorders>
          </w:tcPr>
          <w:p w14:paraId="17F9490E" w14:textId="77777777" w:rsidR="003D27B0" w:rsidRDefault="00183DA6" w:rsidP="00485971">
            <w:pPr>
              <w:pStyle w:val="TableParagraph"/>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14:paraId="51744CC4" w14:textId="77777777" w:rsidR="003D27B0" w:rsidRDefault="00183DA6" w:rsidP="00485971">
            <w:pPr>
              <w:pStyle w:val="TableParagraph"/>
              <w:ind w:left="78" w:right="80"/>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75B1DB42" w14:textId="77777777" w:rsidR="003D27B0" w:rsidRDefault="00183DA6" w:rsidP="00485971">
            <w:pPr>
              <w:pStyle w:val="TableParagraph"/>
              <w:ind w:left="78" w:right="83"/>
              <w:jc w:val="center"/>
              <w:rPr>
                <w:sz w:val="20"/>
              </w:rPr>
            </w:pPr>
            <w:r>
              <w:rPr>
                <w:sz w:val="20"/>
              </w:rPr>
              <w:t>60</w:t>
            </w:r>
          </w:p>
        </w:tc>
        <w:tc>
          <w:tcPr>
            <w:tcW w:w="1013" w:type="dxa"/>
            <w:tcBorders>
              <w:top w:val="single" w:sz="4" w:space="0" w:color="6F69B0"/>
              <w:left w:val="single" w:sz="4" w:space="0" w:color="6F69B0"/>
              <w:bottom w:val="single" w:sz="4" w:space="0" w:color="6F69B0"/>
              <w:right w:val="single" w:sz="4" w:space="0" w:color="6F69B0"/>
            </w:tcBorders>
          </w:tcPr>
          <w:p w14:paraId="43356DEF" w14:textId="77777777" w:rsidR="003D27B0" w:rsidRDefault="00183DA6" w:rsidP="00485971">
            <w:pPr>
              <w:pStyle w:val="TableParagraph"/>
              <w:ind w:right="244"/>
              <w:jc w:val="right"/>
              <w:rPr>
                <w:sz w:val="20"/>
              </w:rPr>
            </w:pPr>
            <w:r>
              <w:rPr>
                <w:sz w:val="20"/>
              </w:rPr>
              <w:t>70</w:t>
            </w:r>
          </w:p>
        </w:tc>
        <w:tc>
          <w:tcPr>
            <w:tcW w:w="1013" w:type="dxa"/>
            <w:tcBorders>
              <w:top w:val="single" w:sz="4" w:space="0" w:color="6F69B0"/>
              <w:left w:val="single" w:sz="4" w:space="0" w:color="6F69B0"/>
              <w:bottom w:val="single" w:sz="4" w:space="0" w:color="6F69B0"/>
              <w:right w:val="single" w:sz="4" w:space="0" w:color="6F69B0"/>
            </w:tcBorders>
          </w:tcPr>
          <w:p w14:paraId="73C74682" w14:textId="77777777" w:rsidR="003D27B0" w:rsidRDefault="00183DA6" w:rsidP="00485971">
            <w:pPr>
              <w:pStyle w:val="TableParagraph"/>
              <w:ind w:left="78" w:right="84"/>
              <w:jc w:val="center"/>
              <w:rPr>
                <w:sz w:val="20"/>
              </w:rPr>
            </w:pPr>
            <w:r>
              <w:rPr>
                <w:sz w:val="20"/>
              </w:rPr>
              <w:t>80</w:t>
            </w:r>
          </w:p>
        </w:tc>
      </w:tr>
      <w:tr w:rsidR="003D27B0" w14:paraId="23533FE4" w14:textId="77777777" w:rsidTr="00485971">
        <w:trPr>
          <w:trHeight w:val="1085"/>
        </w:trPr>
        <w:tc>
          <w:tcPr>
            <w:tcW w:w="2273" w:type="dxa"/>
            <w:tcBorders>
              <w:left w:val="nil"/>
              <w:right w:val="nil"/>
            </w:tcBorders>
            <w:shd w:val="clear" w:color="auto" w:fill="6F69B0"/>
          </w:tcPr>
          <w:p w14:paraId="0686E733" w14:textId="77777777" w:rsidR="003D27B0" w:rsidRPr="00654C2A" w:rsidRDefault="003D27B0" w:rsidP="00485971">
            <w:pPr>
              <w:pStyle w:val="TableParagraph"/>
              <w:spacing w:before="62" w:line="228" w:lineRule="auto"/>
              <w:ind w:left="61" w:right="232"/>
            </w:pPr>
            <w:r>
              <w:rPr>
                <w:color w:val="FFFFFF"/>
                <w:w w:val="95"/>
              </w:rPr>
              <w:t>PG-5.2.2</w:t>
            </w:r>
            <w:r w:rsidRPr="00654C2A">
              <w:rPr>
                <w:color w:val="FFFFFF"/>
                <w:w w:val="95"/>
              </w:rPr>
              <w:t xml:space="preserve"> Okulum</w:t>
            </w:r>
            <w:r w:rsidRPr="00654C2A">
              <w:rPr>
                <w:color w:val="FFFFFF"/>
                <w:spacing w:val="-1"/>
                <w:w w:val="95"/>
              </w:rPr>
              <w:t>Temiz Belgelendirme</w:t>
            </w:r>
            <w:r w:rsidRPr="00654C2A">
              <w:rPr>
                <w:color w:val="FFFFFF"/>
                <w:w w:val="95"/>
              </w:rPr>
              <w:t>Sistemikurulanokul/</w:t>
            </w:r>
            <w:r w:rsidRPr="00654C2A">
              <w:rPr>
                <w:color w:val="FFFFFF"/>
                <w:w w:val="90"/>
              </w:rPr>
              <w:t>kurumsayısı</w:t>
            </w:r>
          </w:p>
        </w:tc>
        <w:tc>
          <w:tcPr>
            <w:tcW w:w="1013" w:type="dxa"/>
            <w:tcBorders>
              <w:top w:val="single" w:sz="4" w:space="0" w:color="6F69B0"/>
              <w:left w:val="nil"/>
              <w:bottom w:val="single" w:sz="4" w:space="0" w:color="6F69B0"/>
              <w:right w:val="single" w:sz="4" w:space="0" w:color="6F69B0"/>
            </w:tcBorders>
          </w:tcPr>
          <w:p w14:paraId="006045A1" w14:textId="77777777" w:rsidR="003D27B0" w:rsidRDefault="003D27B0" w:rsidP="00485971">
            <w:pPr>
              <w:pStyle w:val="TableParagraph"/>
              <w:rPr>
                <w:i/>
                <w:sz w:val="24"/>
              </w:rPr>
            </w:pPr>
          </w:p>
          <w:p w14:paraId="085BEA83" w14:textId="77777777" w:rsidR="003D27B0" w:rsidRDefault="003D27B0" w:rsidP="00485971">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49405FD5" w14:textId="77777777" w:rsidR="003D27B0" w:rsidRDefault="00183DA6" w:rsidP="00485971">
            <w:pPr>
              <w:pStyle w:val="TableParagraph"/>
              <w:spacing w:before="148"/>
              <w:ind w:left="78" w:right="78"/>
              <w:jc w:val="center"/>
              <w:rPr>
                <w:sz w:val="20"/>
              </w:rPr>
            </w:pPr>
            <w:r>
              <w:rPr>
                <w:sz w:val="20"/>
              </w:rPr>
              <w:t>35</w:t>
            </w:r>
          </w:p>
        </w:tc>
        <w:tc>
          <w:tcPr>
            <w:tcW w:w="1013" w:type="dxa"/>
            <w:tcBorders>
              <w:top w:val="single" w:sz="4" w:space="0" w:color="6F69B0"/>
              <w:left w:val="single" w:sz="4" w:space="0" w:color="6F69B0"/>
              <w:bottom w:val="single" w:sz="4" w:space="0" w:color="6F69B0"/>
              <w:right w:val="single" w:sz="4" w:space="0" w:color="6F69B0"/>
            </w:tcBorders>
          </w:tcPr>
          <w:p w14:paraId="45A95818" w14:textId="77777777" w:rsidR="003D27B0" w:rsidRDefault="00183DA6" w:rsidP="00485971">
            <w:pPr>
              <w:pStyle w:val="TableParagraph"/>
              <w:spacing w:before="148"/>
              <w:ind w:left="78" w:right="79"/>
              <w:jc w:val="center"/>
              <w:rPr>
                <w:sz w:val="20"/>
              </w:rPr>
            </w:pPr>
            <w:r>
              <w:rPr>
                <w:sz w:val="20"/>
              </w:rPr>
              <w:t>45</w:t>
            </w:r>
          </w:p>
        </w:tc>
        <w:tc>
          <w:tcPr>
            <w:tcW w:w="1013" w:type="dxa"/>
            <w:tcBorders>
              <w:top w:val="single" w:sz="4" w:space="0" w:color="6F69B0"/>
              <w:left w:val="single" w:sz="4" w:space="0" w:color="6F69B0"/>
              <w:bottom w:val="single" w:sz="4" w:space="0" w:color="6F69B0"/>
              <w:right w:val="single" w:sz="4" w:space="0" w:color="6F69B0"/>
            </w:tcBorders>
          </w:tcPr>
          <w:p w14:paraId="0CA56697" w14:textId="77777777" w:rsidR="003D27B0" w:rsidRDefault="00183DA6" w:rsidP="00485971">
            <w:pPr>
              <w:pStyle w:val="TableParagraph"/>
              <w:spacing w:before="148"/>
              <w:ind w:left="78" w:right="80"/>
              <w:jc w:val="center"/>
              <w:rPr>
                <w:sz w:val="20"/>
              </w:rPr>
            </w:pPr>
            <w:r>
              <w:rPr>
                <w:sz w:val="20"/>
              </w:rPr>
              <w:t>55</w:t>
            </w:r>
          </w:p>
        </w:tc>
        <w:tc>
          <w:tcPr>
            <w:tcW w:w="1013" w:type="dxa"/>
            <w:tcBorders>
              <w:top w:val="single" w:sz="4" w:space="0" w:color="6F69B0"/>
              <w:left w:val="single" w:sz="4" w:space="0" w:color="6F69B0"/>
              <w:bottom w:val="single" w:sz="4" w:space="0" w:color="6F69B0"/>
              <w:right w:val="single" w:sz="4" w:space="0" w:color="6F69B0"/>
            </w:tcBorders>
          </w:tcPr>
          <w:p w14:paraId="405D687A" w14:textId="77777777" w:rsidR="003D27B0" w:rsidRDefault="00183DA6" w:rsidP="00485971">
            <w:pPr>
              <w:pStyle w:val="TableParagraph"/>
              <w:spacing w:before="148"/>
              <w:ind w:left="78" w:right="83"/>
              <w:jc w:val="center"/>
              <w:rPr>
                <w:sz w:val="20"/>
              </w:rPr>
            </w:pPr>
            <w:r>
              <w:rPr>
                <w:sz w:val="20"/>
              </w:rPr>
              <w:t>65</w:t>
            </w:r>
          </w:p>
        </w:tc>
        <w:tc>
          <w:tcPr>
            <w:tcW w:w="1013" w:type="dxa"/>
            <w:tcBorders>
              <w:top w:val="single" w:sz="4" w:space="0" w:color="6F69B0"/>
              <w:left w:val="single" w:sz="4" w:space="0" w:color="6F69B0"/>
              <w:bottom w:val="single" w:sz="4" w:space="0" w:color="6F69B0"/>
              <w:right w:val="single" w:sz="4" w:space="0" w:color="6F69B0"/>
            </w:tcBorders>
          </w:tcPr>
          <w:p w14:paraId="5A7DDDF2" w14:textId="77777777" w:rsidR="003D27B0" w:rsidRDefault="00183DA6" w:rsidP="00485971">
            <w:pPr>
              <w:pStyle w:val="TableParagraph"/>
              <w:spacing w:before="148"/>
              <w:ind w:right="244"/>
              <w:jc w:val="right"/>
              <w:rPr>
                <w:sz w:val="20"/>
              </w:rPr>
            </w:pPr>
            <w:r>
              <w:rPr>
                <w:sz w:val="20"/>
              </w:rPr>
              <w:t>75</w:t>
            </w:r>
          </w:p>
        </w:tc>
        <w:tc>
          <w:tcPr>
            <w:tcW w:w="1013" w:type="dxa"/>
            <w:tcBorders>
              <w:top w:val="single" w:sz="4" w:space="0" w:color="6F69B0"/>
              <w:left w:val="single" w:sz="4" w:space="0" w:color="6F69B0"/>
              <w:bottom w:val="single" w:sz="4" w:space="0" w:color="6F69B0"/>
              <w:right w:val="single" w:sz="4" w:space="0" w:color="6F69B0"/>
            </w:tcBorders>
          </w:tcPr>
          <w:p w14:paraId="29B86DA6" w14:textId="77777777" w:rsidR="003D27B0" w:rsidRDefault="00183DA6" w:rsidP="00485971">
            <w:pPr>
              <w:pStyle w:val="TableParagraph"/>
              <w:spacing w:before="148"/>
              <w:ind w:left="78" w:right="84"/>
              <w:jc w:val="center"/>
              <w:rPr>
                <w:sz w:val="20"/>
              </w:rPr>
            </w:pPr>
            <w:r>
              <w:rPr>
                <w:sz w:val="20"/>
              </w:rPr>
              <w:t>85</w:t>
            </w:r>
          </w:p>
        </w:tc>
      </w:tr>
    </w:tbl>
    <w:p w14:paraId="4BC6C559" w14:textId="77777777" w:rsidR="003D27B0" w:rsidRDefault="003D27B0" w:rsidP="003D27B0">
      <w:pPr>
        <w:jc w:val="center"/>
        <w:rPr>
          <w:sz w:val="20"/>
        </w:rPr>
        <w:sectPr w:rsidR="003D27B0" w:rsidSect="00F368BF">
          <w:type w:val="continuous"/>
          <w:pgSz w:w="11060" w:h="15600"/>
          <w:pgMar w:top="720" w:right="720" w:bottom="720" w:left="720" w:header="0" w:footer="384" w:gutter="0"/>
          <w:cols w:space="708"/>
        </w:sectPr>
      </w:pPr>
    </w:p>
    <w:tbl>
      <w:tblPr>
        <w:tblStyle w:val="TableNormal"/>
        <w:tblW w:w="0" w:type="auto"/>
        <w:tblInd w:w="1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0"/>
        <w:gridCol w:w="2258"/>
        <w:gridCol w:w="20"/>
        <w:gridCol w:w="993"/>
        <w:gridCol w:w="1013"/>
        <w:gridCol w:w="1013"/>
        <w:gridCol w:w="1013"/>
        <w:gridCol w:w="1013"/>
        <w:gridCol w:w="1013"/>
        <w:gridCol w:w="1013"/>
        <w:gridCol w:w="11"/>
        <w:gridCol w:w="19"/>
      </w:tblGrid>
      <w:tr w:rsidR="003D27B0" w14:paraId="613394BA" w14:textId="77777777" w:rsidTr="00A42AA7">
        <w:trPr>
          <w:gridBefore w:val="1"/>
          <w:gridAfter w:val="1"/>
          <w:wBefore w:w="10" w:type="dxa"/>
          <w:wAfter w:w="19" w:type="dxa"/>
          <w:trHeight w:val="556"/>
        </w:trPr>
        <w:tc>
          <w:tcPr>
            <w:tcW w:w="2278" w:type="dxa"/>
            <w:gridSpan w:val="2"/>
            <w:tcBorders>
              <w:left w:val="nil"/>
              <w:right w:val="nil"/>
            </w:tcBorders>
            <w:shd w:val="clear" w:color="auto" w:fill="6F69B0"/>
          </w:tcPr>
          <w:p w14:paraId="238DD807" w14:textId="77777777" w:rsidR="003D27B0" w:rsidRDefault="003D27B0" w:rsidP="00485971">
            <w:pPr>
              <w:pStyle w:val="TableParagraph"/>
              <w:spacing w:before="147"/>
              <w:ind w:left="61"/>
              <w:rPr>
                <w:b/>
              </w:rPr>
            </w:pPr>
            <w:r>
              <w:rPr>
                <w:b/>
                <w:color w:val="FFFFFF"/>
                <w:w w:val="90"/>
              </w:rPr>
              <w:t>SorumluBirim</w:t>
            </w:r>
          </w:p>
        </w:tc>
        <w:tc>
          <w:tcPr>
            <w:tcW w:w="7082" w:type="dxa"/>
            <w:gridSpan w:val="8"/>
            <w:tcBorders>
              <w:top w:val="single" w:sz="4" w:space="0" w:color="6F69B0"/>
              <w:left w:val="nil"/>
              <w:bottom w:val="single" w:sz="4" w:space="0" w:color="6F69B0"/>
              <w:right w:val="single" w:sz="4" w:space="0" w:color="6F69B0"/>
            </w:tcBorders>
          </w:tcPr>
          <w:p w14:paraId="13A53F37" w14:textId="77777777" w:rsidR="003D27B0" w:rsidRDefault="003D27B0" w:rsidP="00485971">
            <w:pPr>
              <w:pStyle w:val="TableParagraph"/>
              <w:spacing w:before="156"/>
              <w:ind w:left="51"/>
              <w:rPr>
                <w:b/>
                <w:color w:val="231F20"/>
                <w:spacing w:val="-1"/>
                <w:w w:val="95"/>
                <w:sz w:val="20"/>
              </w:rPr>
            </w:pPr>
            <w:r>
              <w:rPr>
                <w:b/>
                <w:color w:val="231F20"/>
                <w:spacing w:val="-2"/>
                <w:w w:val="95"/>
                <w:sz w:val="20"/>
              </w:rPr>
              <w:t>Destek</w:t>
            </w:r>
            <w:r>
              <w:rPr>
                <w:b/>
                <w:color w:val="231F20"/>
                <w:spacing w:val="-1"/>
                <w:w w:val="95"/>
                <w:sz w:val="20"/>
              </w:rPr>
              <w:t>HizmetleriŞube Müdürlüğü</w:t>
            </w:r>
          </w:p>
          <w:p w14:paraId="4576DD13" w14:textId="77777777" w:rsidR="003D27B0" w:rsidRDefault="003D27B0" w:rsidP="00485971">
            <w:pPr>
              <w:pStyle w:val="TableParagraph"/>
              <w:spacing w:before="156"/>
              <w:ind w:left="51"/>
              <w:rPr>
                <w:b/>
                <w:color w:val="231F20"/>
                <w:spacing w:val="-1"/>
                <w:w w:val="95"/>
                <w:sz w:val="20"/>
              </w:rPr>
            </w:pPr>
          </w:p>
          <w:p w14:paraId="7C0BEF4D" w14:textId="77777777" w:rsidR="003D27B0" w:rsidRDefault="003D27B0" w:rsidP="00485971">
            <w:pPr>
              <w:pStyle w:val="TableParagraph"/>
              <w:spacing w:before="156"/>
              <w:ind w:left="51"/>
              <w:rPr>
                <w:b/>
                <w:color w:val="231F20"/>
                <w:spacing w:val="-1"/>
                <w:w w:val="95"/>
                <w:sz w:val="20"/>
              </w:rPr>
            </w:pPr>
          </w:p>
          <w:p w14:paraId="70E84F29" w14:textId="77777777" w:rsidR="003D27B0" w:rsidRDefault="003D27B0" w:rsidP="00485971">
            <w:pPr>
              <w:pStyle w:val="TableParagraph"/>
              <w:spacing w:before="156"/>
              <w:ind w:left="51"/>
              <w:rPr>
                <w:b/>
                <w:color w:val="231F20"/>
                <w:spacing w:val="-1"/>
                <w:w w:val="95"/>
                <w:sz w:val="20"/>
              </w:rPr>
            </w:pPr>
          </w:p>
          <w:p w14:paraId="1B31D135" w14:textId="77777777" w:rsidR="003D27B0" w:rsidRDefault="003D27B0" w:rsidP="00485971">
            <w:pPr>
              <w:pStyle w:val="TableParagraph"/>
              <w:spacing w:before="156"/>
              <w:ind w:left="51"/>
              <w:rPr>
                <w:b/>
                <w:sz w:val="20"/>
              </w:rPr>
            </w:pPr>
          </w:p>
        </w:tc>
      </w:tr>
      <w:tr w:rsidR="003D27B0" w14:paraId="6B16B45C" w14:textId="77777777" w:rsidTr="00A42AA7">
        <w:trPr>
          <w:gridBefore w:val="1"/>
          <w:gridAfter w:val="1"/>
          <w:wBefore w:w="10" w:type="dxa"/>
          <w:wAfter w:w="19" w:type="dxa"/>
          <w:trHeight w:val="605"/>
        </w:trPr>
        <w:tc>
          <w:tcPr>
            <w:tcW w:w="2278" w:type="dxa"/>
            <w:gridSpan w:val="2"/>
            <w:tcBorders>
              <w:left w:val="nil"/>
              <w:right w:val="nil"/>
            </w:tcBorders>
            <w:shd w:val="clear" w:color="auto" w:fill="6F69B0"/>
          </w:tcPr>
          <w:p w14:paraId="12DD7F6F" w14:textId="77777777" w:rsidR="003D27B0" w:rsidRDefault="003D27B0" w:rsidP="00485971">
            <w:pPr>
              <w:pStyle w:val="TableParagraph"/>
              <w:spacing w:before="62" w:line="228" w:lineRule="auto"/>
              <w:ind w:left="61" w:right="567"/>
              <w:rPr>
                <w:b/>
              </w:rPr>
            </w:pPr>
            <w:r>
              <w:rPr>
                <w:b/>
                <w:color w:val="FFFFFF"/>
                <w:w w:val="90"/>
              </w:rPr>
              <w:t>İşBirliğiYapılacak</w:t>
            </w:r>
            <w:r>
              <w:rPr>
                <w:b/>
                <w:color w:val="FFFFFF"/>
              </w:rPr>
              <w:t>Birim(ler)</w:t>
            </w:r>
          </w:p>
        </w:tc>
        <w:tc>
          <w:tcPr>
            <w:tcW w:w="7082" w:type="dxa"/>
            <w:gridSpan w:val="8"/>
            <w:tcBorders>
              <w:top w:val="single" w:sz="4" w:space="0" w:color="6F69B0"/>
              <w:left w:val="nil"/>
              <w:bottom w:val="single" w:sz="4" w:space="0" w:color="6F69B0"/>
              <w:right w:val="single" w:sz="4" w:space="0" w:color="6F69B0"/>
            </w:tcBorders>
          </w:tcPr>
          <w:p w14:paraId="566E9353" w14:textId="77777777" w:rsidR="003D27B0" w:rsidRDefault="003D27B0" w:rsidP="00485971">
            <w:pPr>
              <w:pStyle w:val="TableParagraph"/>
              <w:spacing w:before="184"/>
              <w:ind w:left="51"/>
              <w:rPr>
                <w:sz w:val="20"/>
              </w:rPr>
            </w:pPr>
            <w:r>
              <w:rPr>
                <w:color w:val="231F20"/>
                <w:w w:val="95"/>
                <w:sz w:val="20"/>
              </w:rPr>
              <w:t>BİŞM,DÖŞM,HBÖŞM,İEŞM,MTEŞM,OŞM,ÖERHŞM,TEŞM,EMB</w:t>
            </w:r>
          </w:p>
        </w:tc>
      </w:tr>
      <w:tr w:rsidR="003D27B0" w14:paraId="71662F03" w14:textId="77777777" w:rsidTr="00A42AA7">
        <w:trPr>
          <w:gridBefore w:val="1"/>
          <w:gridAfter w:val="1"/>
          <w:wBefore w:w="10" w:type="dxa"/>
          <w:wAfter w:w="19" w:type="dxa"/>
          <w:trHeight w:val="3460"/>
        </w:trPr>
        <w:tc>
          <w:tcPr>
            <w:tcW w:w="2278" w:type="dxa"/>
            <w:gridSpan w:val="2"/>
            <w:tcBorders>
              <w:left w:val="nil"/>
              <w:right w:val="nil"/>
            </w:tcBorders>
            <w:shd w:val="clear" w:color="auto" w:fill="6F69B0"/>
          </w:tcPr>
          <w:p w14:paraId="61122C20" w14:textId="77777777" w:rsidR="003D27B0" w:rsidRDefault="003D27B0" w:rsidP="00485971">
            <w:pPr>
              <w:pStyle w:val="TableParagraph"/>
              <w:rPr>
                <w:i/>
                <w:sz w:val="28"/>
              </w:rPr>
            </w:pPr>
          </w:p>
          <w:p w14:paraId="1133A776" w14:textId="77777777" w:rsidR="003D27B0" w:rsidRDefault="003D27B0" w:rsidP="00485971">
            <w:pPr>
              <w:pStyle w:val="TableParagraph"/>
              <w:rPr>
                <w:i/>
                <w:sz w:val="28"/>
              </w:rPr>
            </w:pPr>
          </w:p>
          <w:p w14:paraId="05AC198F" w14:textId="77777777" w:rsidR="003D27B0" w:rsidRDefault="003D27B0" w:rsidP="00485971">
            <w:pPr>
              <w:pStyle w:val="TableParagraph"/>
              <w:rPr>
                <w:i/>
                <w:sz w:val="28"/>
              </w:rPr>
            </w:pPr>
          </w:p>
          <w:p w14:paraId="365D4590" w14:textId="77777777" w:rsidR="003D27B0" w:rsidRDefault="003D27B0" w:rsidP="00485971">
            <w:pPr>
              <w:pStyle w:val="TableParagraph"/>
              <w:rPr>
                <w:i/>
                <w:sz w:val="28"/>
              </w:rPr>
            </w:pPr>
          </w:p>
          <w:p w14:paraId="33426B26" w14:textId="77777777" w:rsidR="003D27B0" w:rsidRDefault="003D27B0" w:rsidP="00485971">
            <w:pPr>
              <w:pStyle w:val="TableParagraph"/>
              <w:rPr>
                <w:i/>
                <w:sz w:val="27"/>
              </w:rPr>
            </w:pPr>
          </w:p>
          <w:p w14:paraId="16154F5F" w14:textId="77777777" w:rsidR="003D27B0" w:rsidRDefault="003D27B0" w:rsidP="00485971">
            <w:pPr>
              <w:pStyle w:val="TableParagraph"/>
              <w:spacing w:before="1"/>
              <w:ind w:left="61"/>
              <w:rPr>
                <w:b/>
              </w:rPr>
            </w:pPr>
            <w:r>
              <w:rPr>
                <w:b/>
                <w:color w:val="FFFFFF"/>
              </w:rPr>
              <w:t>Stratejiler</w:t>
            </w:r>
          </w:p>
        </w:tc>
        <w:tc>
          <w:tcPr>
            <w:tcW w:w="7082" w:type="dxa"/>
            <w:gridSpan w:val="8"/>
            <w:tcBorders>
              <w:top w:val="single" w:sz="4" w:space="0" w:color="6F69B0"/>
              <w:left w:val="nil"/>
              <w:bottom w:val="single" w:sz="4" w:space="0" w:color="6F69B0"/>
              <w:right w:val="single" w:sz="4" w:space="0" w:color="6F69B0"/>
            </w:tcBorders>
          </w:tcPr>
          <w:p w14:paraId="4A92BCB0" w14:textId="77777777" w:rsidR="003D27B0" w:rsidRDefault="003D27B0" w:rsidP="00485971">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5"/>
                <w:sz w:val="20"/>
              </w:rPr>
              <w:t xml:space="preserve">da“SıfırAtıkProjesi” kapsamında atıklar </w:t>
            </w:r>
            <w:r>
              <w:rPr>
                <w:color w:val="231F20"/>
                <w:w w:val="95"/>
                <w:sz w:val="20"/>
              </w:rPr>
              <w:t>(ambalaj atığı ,özel atık ,tıbbi atık, tehlikeli atıklar) kaynağından ayrı ayrı toplanarak geri dönüşüm ve geri kazanım süreci içerisinde değerlendi</w:t>
            </w:r>
            <w:r>
              <w:rPr>
                <w:color w:val="231F20"/>
                <w:sz w:val="20"/>
              </w:rPr>
              <w:t>rilecektir.</w:t>
            </w:r>
          </w:p>
          <w:p w14:paraId="7A5D8938" w14:textId="77777777" w:rsidR="003D27B0" w:rsidRDefault="003D27B0" w:rsidP="00485971">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baş-vurularının alınarak tarafsız, bağımsız ve tutarlı bir şekilde uygunluk değerlendirme ve belge-</w:t>
            </w:r>
            <w:r>
              <w:rPr>
                <w:color w:val="231F20"/>
                <w:sz w:val="20"/>
              </w:rPr>
              <w:t>lendirme süreçleri yürütülecektir.</w:t>
            </w:r>
          </w:p>
        </w:tc>
      </w:tr>
      <w:tr w:rsidR="003D27B0" w14:paraId="776933A7" w14:textId="77777777" w:rsidTr="00A42AA7">
        <w:trPr>
          <w:gridBefore w:val="1"/>
          <w:gridAfter w:val="1"/>
          <w:wBefore w:w="10" w:type="dxa"/>
          <w:wAfter w:w="19" w:type="dxa"/>
          <w:trHeight w:val="905"/>
        </w:trPr>
        <w:tc>
          <w:tcPr>
            <w:tcW w:w="2278" w:type="dxa"/>
            <w:gridSpan w:val="2"/>
            <w:tcBorders>
              <w:left w:val="nil"/>
              <w:right w:val="nil"/>
            </w:tcBorders>
            <w:shd w:val="clear" w:color="auto" w:fill="6F69B0"/>
          </w:tcPr>
          <w:p w14:paraId="78268816" w14:textId="77777777" w:rsidR="003D27B0" w:rsidRDefault="003D27B0" w:rsidP="00485971">
            <w:pPr>
              <w:pStyle w:val="TableParagraph"/>
              <w:rPr>
                <w:i/>
                <w:sz w:val="28"/>
              </w:rPr>
            </w:pPr>
          </w:p>
          <w:p w14:paraId="793FB9E3" w14:textId="77777777" w:rsidR="003D27B0" w:rsidRDefault="003D27B0" w:rsidP="00485971">
            <w:pPr>
              <w:pStyle w:val="TableParagraph"/>
              <w:ind w:left="61"/>
              <w:rPr>
                <w:b/>
              </w:rPr>
            </w:pPr>
            <w:r>
              <w:rPr>
                <w:b/>
                <w:color w:val="FFFFFF"/>
              </w:rPr>
              <w:t>Riskler</w:t>
            </w:r>
          </w:p>
        </w:tc>
        <w:tc>
          <w:tcPr>
            <w:tcW w:w="7082" w:type="dxa"/>
            <w:gridSpan w:val="8"/>
            <w:tcBorders>
              <w:top w:val="single" w:sz="4" w:space="0" w:color="6F69B0"/>
              <w:left w:val="nil"/>
              <w:bottom w:val="single" w:sz="4" w:space="0" w:color="6F69B0"/>
              <w:right w:val="single" w:sz="4" w:space="0" w:color="6F69B0"/>
            </w:tcBorders>
          </w:tcPr>
          <w:p w14:paraId="1CCB2A16" w14:textId="77777777" w:rsidR="003D27B0" w:rsidRDefault="003D27B0" w:rsidP="00485971">
            <w:pPr>
              <w:pStyle w:val="TableParagraph"/>
              <w:numPr>
                <w:ilvl w:val="0"/>
                <w:numId w:val="17"/>
              </w:numPr>
              <w:tabs>
                <w:tab w:val="left" w:pos="279"/>
              </w:tabs>
              <w:spacing w:before="57"/>
              <w:ind w:hanging="228"/>
              <w:rPr>
                <w:sz w:val="20"/>
              </w:rPr>
            </w:pPr>
            <w:r>
              <w:rPr>
                <w:color w:val="231F20"/>
                <w:w w:val="90"/>
                <w:sz w:val="20"/>
              </w:rPr>
              <w:t>Faaliyetlerde sürekliliğin sağlanamaması</w:t>
            </w:r>
          </w:p>
          <w:p w14:paraId="391A41C5" w14:textId="77777777" w:rsidR="003D27B0" w:rsidRDefault="003D27B0" w:rsidP="00485971">
            <w:pPr>
              <w:pStyle w:val="TableParagraph"/>
              <w:numPr>
                <w:ilvl w:val="0"/>
                <w:numId w:val="17"/>
              </w:numPr>
              <w:tabs>
                <w:tab w:val="left" w:pos="279"/>
              </w:tabs>
              <w:spacing w:before="47"/>
              <w:ind w:hanging="228"/>
              <w:rPr>
                <w:sz w:val="20"/>
              </w:rPr>
            </w:pPr>
            <w:r>
              <w:rPr>
                <w:color w:val="231F20"/>
                <w:w w:val="90"/>
                <w:sz w:val="20"/>
              </w:rPr>
              <w:t>Çevrebilincikonusundatoplumunfarkındalıklarakarşıdirençliolması</w:t>
            </w:r>
          </w:p>
          <w:p w14:paraId="3F59E9C0" w14:textId="77777777" w:rsidR="003D27B0" w:rsidRDefault="003D27B0" w:rsidP="00485971">
            <w:pPr>
              <w:pStyle w:val="TableParagraph"/>
              <w:numPr>
                <w:ilvl w:val="0"/>
                <w:numId w:val="17"/>
              </w:numPr>
              <w:tabs>
                <w:tab w:val="left" w:pos="279"/>
              </w:tabs>
              <w:spacing w:before="46"/>
              <w:ind w:hanging="228"/>
              <w:rPr>
                <w:sz w:val="20"/>
              </w:rPr>
            </w:pPr>
            <w:r>
              <w:rPr>
                <w:color w:val="231F20"/>
                <w:w w:val="90"/>
                <w:sz w:val="20"/>
              </w:rPr>
              <w:t>Mali kaynakların yetersiz kalması</w:t>
            </w:r>
          </w:p>
        </w:tc>
      </w:tr>
      <w:tr w:rsidR="003D27B0" w14:paraId="1BE7BCBA" w14:textId="77777777" w:rsidTr="00A42AA7">
        <w:trPr>
          <w:gridBefore w:val="1"/>
          <w:gridAfter w:val="1"/>
          <w:wBefore w:w="10" w:type="dxa"/>
          <w:wAfter w:w="19" w:type="dxa"/>
          <w:trHeight w:val="556"/>
        </w:trPr>
        <w:tc>
          <w:tcPr>
            <w:tcW w:w="2278" w:type="dxa"/>
            <w:gridSpan w:val="2"/>
            <w:tcBorders>
              <w:left w:val="nil"/>
              <w:right w:val="nil"/>
            </w:tcBorders>
            <w:shd w:val="clear" w:color="auto" w:fill="6F69B0"/>
          </w:tcPr>
          <w:p w14:paraId="19EF83C2" w14:textId="77777777" w:rsidR="003D27B0" w:rsidRDefault="003D27B0" w:rsidP="00485971">
            <w:pPr>
              <w:pStyle w:val="TableParagraph"/>
              <w:spacing w:before="147"/>
              <w:ind w:left="61"/>
              <w:rPr>
                <w:b/>
              </w:rPr>
            </w:pPr>
            <w:r>
              <w:rPr>
                <w:b/>
                <w:color w:val="FFFFFF"/>
                <w:w w:val="90"/>
              </w:rPr>
              <w:t>Maliyet Tahmini</w:t>
            </w:r>
          </w:p>
        </w:tc>
        <w:tc>
          <w:tcPr>
            <w:tcW w:w="7082" w:type="dxa"/>
            <w:gridSpan w:val="8"/>
            <w:tcBorders>
              <w:top w:val="single" w:sz="4" w:space="0" w:color="6F69B0"/>
              <w:left w:val="nil"/>
              <w:bottom w:val="single" w:sz="4" w:space="0" w:color="6F69B0"/>
              <w:right w:val="single" w:sz="4" w:space="0" w:color="6F69B0"/>
            </w:tcBorders>
          </w:tcPr>
          <w:p w14:paraId="149E6725" w14:textId="77777777" w:rsidR="003D27B0" w:rsidRDefault="003D27B0" w:rsidP="00485971">
            <w:pPr>
              <w:rPr>
                <w:sz w:val="20"/>
              </w:rPr>
            </w:pPr>
            <w:r>
              <w:rPr>
                <w:color w:val="000000"/>
              </w:rPr>
              <w:t xml:space="preserve">1000 </w:t>
            </w:r>
            <w:r>
              <w:rPr>
                <w:sz w:val="20"/>
              </w:rPr>
              <w:t>TL</w:t>
            </w:r>
          </w:p>
        </w:tc>
      </w:tr>
      <w:tr w:rsidR="003D27B0" w14:paraId="789A7114" w14:textId="77777777" w:rsidTr="00A42AA7">
        <w:trPr>
          <w:gridBefore w:val="1"/>
          <w:gridAfter w:val="1"/>
          <w:wBefore w:w="10" w:type="dxa"/>
          <w:wAfter w:w="19" w:type="dxa"/>
          <w:trHeight w:val="1125"/>
        </w:trPr>
        <w:tc>
          <w:tcPr>
            <w:tcW w:w="2278" w:type="dxa"/>
            <w:gridSpan w:val="2"/>
            <w:tcBorders>
              <w:left w:val="nil"/>
              <w:right w:val="nil"/>
            </w:tcBorders>
            <w:shd w:val="clear" w:color="auto" w:fill="6F69B0"/>
          </w:tcPr>
          <w:p w14:paraId="243FED96" w14:textId="77777777" w:rsidR="003D27B0" w:rsidRDefault="003D27B0" w:rsidP="00485971">
            <w:pPr>
              <w:pStyle w:val="TableParagraph"/>
              <w:spacing w:before="6"/>
              <w:rPr>
                <w:i/>
                <w:sz w:val="37"/>
              </w:rPr>
            </w:pPr>
          </w:p>
          <w:p w14:paraId="438A47F1" w14:textId="77777777" w:rsidR="003D27B0" w:rsidRDefault="003D27B0" w:rsidP="00485971">
            <w:pPr>
              <w:pStyle w:val="TableParagraph"/>
              <w:ind w:left="61"/>
              <w:rPr>
                <w:b/>
              </w:rPr>
            </w:pPr>
            <w:r>
              <w:rPr>
                <w:b/>
                <w:color w:val="FFFFFF"/>
              </w:rPr>
              <w:t>Tespitler</w:t>
            </w:r>
          </w:p>
        </w:tc>
        <w:tc>
          <w:tcPr>
            <w:tcW w:w="7082" w:type="dxa"/>
            <w:gridSpan w:val="8"/>
            <w:tcBorders>
              <w:top w:val="single" w:sz="4" w:space="0" w:color="6F69B0"/>
              <w:left w:val="nil"/>
              <w:bottom w:val="single" w:sz="4" w:space="0" w:color="6F69B0"/>
              <w:right w:val="single" w:sz="4" w:space="0" w:color="6F69B0"/>
            </w:tcBorders>
          </w:tcPr>
          <w:p w14:paraId="2AF6C816" w14:textId="77777777" w:rsidR="003D27B0" w:rsidRDefault="003D27B0" w:rsidP="00485971">
            <w:pPr>
              <w:pStyle w:val="TableParagraph"/>
              <w:numPr>
                <w:ilvl w:val="0"/>
                <w:numId w:val="18"/>
              </w:numPr>
              <w:tabs>
                <w:tab w:val="left" w:pos="279"/>
              </w:tabs>
              <w:spacing w:before="48"/>
              <w:ind w:hanging="228"/>
              <w:rPr>
                <w:sz w:val="20"/>
              </w:rPr>
            </w:pPr>
            <w:r>
              <w:rPr>
                <w:color w:val="231F20"/>
                <w:w w:val="90"/>
                <w:sz w:val="20"/>
              </w:rPr>
              <w:t>İklimdeğişikliğinebağlıolarakortayaçıkabilecekafetlerdegerekliönlemlerineksikliği</w:t>
            </w:r>
          </w:p>
          <w:p w14:paraId="5866BE2C" w14:textId="77777777" w:rsidR="003D27B0" w:rsidRDefault="003D27B0" w:rsidP="00485971">
            <w:pPr>
              <w:pStyle w:val="TableParagraph"/>
              <w:numPr>
                <w:ilvl w:val="0"/>
                <w:numId w:val="18"/>
              </w:numPr>
              <w:tabs>
                <w:tab w:val="left" w:pos="279"/>
              </w:tabs>
              <w:spacing w:before="47"/>
              <w:ind w:hanging="228"/>
              <w:rPr>
                <w:sz w:val="20"/>
              </w:rPr>
            </w:pPr>
            <w:r>
              <w:rPr>
                <w:color w:val="231F20"/>
                <w:w w:val="90"/>
                <w:sz w:val="20"/>
              </w:rPr>
              <w:t>Doğal kaynakların korunması ve tasarrufuna karşı tedbirler alınmaması</w:t>
            </w:r>
          </w:p>
        </w:tc>
      </w:tr>
      <w:tr w:rsidR="003D27B0" w14:paraId="04D251C5" w14:textId="77777777" w:rsidTr="00A42AA7">
        <w:trPr>
          <w:gridBefore w:val="1"/>
          <w:gridAfter w:val="1"/>
          <w:wBefore w:w="10" w:type="dxa"/>
          <w:wAfter w:w="19" w:type="dxa"/>
          <w:trHeight w:val="1182"/>
        </w:trPr>
        <w:tc>
          <w:tcPr>
            <w:tcW w:w="2278" w:type="dxa"/>
            <w:gridSpan w:val="2"/>
            <w:tcBorders>
              <w:left w:val="nil"/>
              <w:bottom w:val="nil"/>
              <w:right w:val="nil"/>
            </w:tcBorders>
            <w:shd w:val="clear" w:color="auto" w:fill="6F69B0"/>
          </w:tcPr>
          <w:p w14:paraId="57F0F6F6" w14:textId="77777777" w:rsidR="003D27B0" w:rsidRDefault="003D27B0" w:rsidP="00485971">
            <w:pPr>
              <w:pStyle w:val="TableParagraph"/>
              <w:rPr>
                <w:i/>
                <w:sz w:val="40"/>
              </w:rPr>
            </w:pPr>
          </w:p>
          <w:p w14:paraId="523F2E62" w14:textId="77777777" w:rsidR="003D27B0" w:rsidRDefault="003D27B0" w:rsidP="00485971">
            <w:pPr>
              <w:pStyle w:val="TableParagraph"/>
              <w:ind w:left="61"/>
              <w:rPr>
                <w:b/>
              </w:rPr>
            </w:pPr>
            <w:r>
              <w:rPr>
                <w:b/>
                <w:color w:val="FFFFFF"/>
              </w:rPr>
              <w:t>İhtiyaçlar</w:t>
            </w:r>
          </w:p>
        </w:tc>
        <w:tc>
          <w:tcPr>
            <w:tcW w:w="7082" w:type="dxa"/>
            <w:gridSpan w:val="8"/>
            <w:tcBorders>
              <w:top w:val="single" w:sz="4" w:space="0" w:color="6F69B0"/>
              <w:left w:val="nil"/>
              <w:bottom w:val="single" w:sz="4" w:space="0" w:color="6F69B0"/>
              <w:right w:val="single" w:sz="4" w:space="0" w:color="6F69B0"/>
            </w:tcBorders>
          </w:tcPr>
          <w:p w14:paraId="5CE33879" w14:textId="77777777" w:rsidR="003D27B0" w:rsidRDefault="003D27B0" w:rsidP="00485971">
            <w:pPr>
              <w:pStyle w:val="TableParagraph"/>
              <w:numPr>
                <w:ilvl w:val="0"/>
                <w:numId w:val="19"/>
              </w:numPr>
              <w:tabs>
                <w:tab w:val="left" w:pos="279"/>
              </w:tabs>
              <w:spacing w:before="46"/>
              <w:ind w:hanging="228"/>
              <w:rPr>
                <w:sz w:val="20"/>
              </w:rPr>
            </w:pPr>
            <w:r>
              <w:rPr>
                <w:color w:val="231F20"/>
                <w:w w:val="90"/>
                <w:sz w:val="20"/>
              </w:rPr>
              <w:t>Su tasarrufunun sağlanması</w:t>
            </w:r>
          </w:p>
          <w:p w14:paraId="13FA4FC1" w14:textId="77777777" w:rsidR="003D27B0" w:rsidRDefault="003D27B0" w:rsidP="00485971">
            <w:pPr>
              <w:pStyle w:val="TableParagraph"/>
              <w:numPr>
                <w:ilvl w:val="0"/>
                <w:numId w:val="19"/>
              </w:numPr>
              <w:tabs>
                <w:tab w:val="left" w:pos="279"/>
              </w:tabs>
              <w:spacing w:before="47"/>
              <w:ind w:hanging="228"/>
              <w:rPr>
                <w:sz w:val="20"/>
              </w:rPr>
            </w:pPr>
            <w:r>
              <w:rPr>
                <w:color w:val="231F20"/>
                <w:w w:val="90"/>
                <w:sz w:val="20"/>
              </w:rPr>
              <w:t>Atıkların yönetilmesi</w:t>
            </w:r>
          </w:p>
        </w:tc>
      </w:tr>
      <w:tr w:rsidR="00A42AA7" w14:paraId="25F66ED4" w14:textId="7777777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832"/>
        </w:trPr>
        <w:tc>
          <w:tcPr>
            <w:tcW w:w="2268" w:type="dxa"/>
            <w:gridSpan w:val="2"/>
            <w:tcBorders>
              <w:bottom w:val="single" w:sz="4" w:space="0" w:color="FFFFFF"/>
            </w:tcBorders>
            <w:shd w:val="clear" w:color="auto" w:fill="A71C20"/>
          </w:tcPr>
          <w:p w14:paraId="13979DF4" w14:textId="77777777" w:rsidR="00A42AA7" w:rsidRDefault="00A42AA7" w:rsidP="00485971">
            <w:pPr>
              <w:pStyle w:val="TableParagraph"/>
              <w:spacing w:before="9"/>
              <w:rPr>
                <w:i/>
                <w:sz w:val="24"/>
              </w:rPr>
            </w:pPr>
          </w:p>
          <w:p w14:paraId="3A9353A3" w14:textId="77777777" w:rsidR="00A42AA7" w:rsidRDefault="00A42AA7" w:rsidP="00485971">
            <w:pPr>
              <w:pStyle w:val="TableParagraph"/>
              <w:ind w:left="56"/>
              <w:rPr>
                <w:b/>
              </w:rPr>
            </w:pPr>
            <w:r>
              <w:rPr>
                <w:b/>
                <w:color w:val="FFFFFF"/>
                <w:w w:val="90"/>
              </w:rPr>
              <w:t>Amaç7</w:t>
            </w:r>
          </w:p>
        </w:tc>
        <w:tc>
          <w:tcPr>
            <w:tcW w:w="1013" w:type="dxa"/>
            <w:gridSpan w:val="2"/>
          </w:tcPr>
          <w:p w14:paraId="40FC5E52" w14:textId="77777777" w:rsidR="00A42AA7" w:rsidRDefault="00A42AA7" w:rsidP="00485971">
            <w:pPr>
              <w:pStyle w:val="TableParagraph"/>
              <w:spacing w:before="57" w:line="249" w:lineRule="auto"/>
              <w:ind w:left="56" w:right="49"/>
              <w:jc w:val="both"/>
              <w:rPr>
                <w:color w:val="231F20"/>
                <w:w w:val="90"/>
                <w:sz w:val="20"/>
              </w:rPr>
            </w:pPr>
          </w:p>
        </w:tc>
        <w:tc>
          <w:tcPr>
            <w:tcW w:w="6108" w:type="dxa"/>
            <w:gridSpan w:val="8"/>
          </w:tcPr>
          <w:p w14:paraId="2CBB3BEB" w14:textId="77777777" w:rsidR="00A42AA7" w:rsidRDefault="00A42AA7" w:rsidP="00485971">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w w:val="95"/>
                <w:sz w:val="20"/>
              </w:rPr>
              <w:t>nelleeğitimeerişimiveeğitimdekaliteyiartıracak,etkinvehesapverebilenkurumsalyapıyı</w:t>
            </w:r>
            <w:r>
              <w:rPr>
                <w:color w:val="231F20"/>
                <w:sz w:val="20"/>
              </w:rPr>
              <w:t>geliştirmek.</w:t>
            </w:r>
          </w:p>
        </w:tc>
      </w:tr>
      <w:tr w:rsidR="00A42AA7" w14:paraId="35061698" w14:textId="7777777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072"/>
        </w:trPr>
        <w:tc>
          <w:tcPr>
            <w:tcW w:w="2268" w:type="dxa"/>
            <w:gridSpan w:val="2"/>
            <w:tcBorders>
              <w:top w:val="single" w:sz="4" w:space="0" w:color="FFFFFF"/>
              <w:bottom w:val="single" w:sz="4" w:space="0" w:color="FFFFFF"/>
            </w:tcBorders>
            <w:shd w:val="clear" w:color="auto" w:fill="A71C20"/>
          </w:tcPr>
          <w:p w14:paraId="7A06874A" w14:textId="77777777" w:rsidR="00A42AA7" w:rsidRDefault="00A42AA7" w:rsidP="00485971">
            <w:pPr>
              <w:pStyle w:val="TableParagraph"/>
              <w:spacing w:before="2"/>
              <w:rPr>
                <w:i/>
                <w:sz w:val="35"/>
              </w:rPr>
            </w:pPr>
          </w:p>
          <w:p w14:paraId="67811EA3" w14:textId="77777777" w:rsidR="00A42AA7" w:rsidRDefault="00A42AA7" w:rsidP="00485971">
            <w:pPr>
              <w:pStyle w:val="TableParagraph"/>
              <w:spacing w:before="1"/>
              <w:ind w:left="56"/>
              <w:rPr>
                <w:b/>
              </w:rPr>
            </w:pPr>
            <w:r>
              <w:rPr>
                <w:b/>
                <w:color w:val="FFFFFF"/>
                <w:w w:val="95"/>
              </w:rPr>
              <w:t>Hedef7.1</w:t>
            </w:r>
          </w:p>
        </w:tc>
        <w:tc>
          <w:tcPr>
            <w:tcW w:w="1013" w:type="dxa"/>
            <w:gridSpan w:val="2"/>
          </w:tcPr>
          <w:p w14:paraId="5F813DB0" w14:textId="77777777" w:rsidR="00A42AA7" w:rsidRDefault="00A42AA7" w:rsidP="00485971">
            <w:pPr>
              <w:pStyle w:val="TableParagraph"/>
              <w:spacing w:before="57" w:line="249" w:lineRule="auto"/>
              <w:ind w:left="56" w:right="49"/>
              <w:jc w:val="both"/>
              <w:rPr>
                <w:color w:val="231F20"/>
                <w:w w:val="90"/>
                <w:sz w:val="20"/>
              </w:rPr>
            </w:pPr>
          </w:p>
        </w:tc>
        <w:tc>
          <w:tcPr>
            <w:tcW w:w="6108" w:type="dxa"/>
            <w:gridSpan w:val="8"/>
          </w:tcPr>
          <w:p w14:paraId="7C28670B" w14:textId="77777777" w:rsidR="00A42AA7" w:rsidRDefault="00A42AA7" w:rsidP="00485971">
            <w:pPr>
              <w:pStyle w:val="TableParagraph"/>
              <w:spacing w:before="57" w:line="249" w:lineRule="auto"/>
              <w:ind w:left="56" w:right="49"/>
              <w:jc w:val="both"/>
              <w:rPr>
                <w:sz w:val="20"/>
              </w:rPr>
            </w:pPr>
            <w:r>
              <w:rPr>
                <w:color w:val="231F20"/>
                <w:w w:val="90"/>
                <w:sz w:val="20"/>
              </w:rPr>
              <w:t xml:space="preserve">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w:t>
            </w:r>
            <w:r>
              <w:rPr>
                <w:color w:val="231F20"/>
                <w:sz w:val="20"/>
              </w:rPr>
              <w:t>artırılacaktır.</w:t>
            </w:r>
          </w:p>
        </w:tc>
      </w:tr>
      <w:tr w:rsidR="00A42AA7" w14:paraId="6FA8FDDA" w14:textId="7777777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845"/>
        </w:trPr>
        <w:tc>
          <w:tcPr>
            <w:tcW w:w="2268" w:type="dxa"/>
            <w:gridSpan w:val="2"/>
            <w:tcBorders>
              <w:top w:val="single" w:sz="4" w:space="0" w:color="FFFFFF"/>
              <w:bottom w:val="single" w:sz="4" w:space="0" w:color="FFFFFF"/>
            </w:tcBorders>
            <w:shd w:val="clear" w:color="auto" w:fill="A71C20"/>
          </w:tcPr>
          <w:p w14:paraId="459D99F6" w14:textId="77777777" w:rsidR="00A42AA7" w:rsidRDefault="00A42AA7" w:rsidP="00485971">
            <w:pPr>
              <w:pStyle w:val="TableParagraph"/>
              <w:spacing w:before="62" w:line="228" w:lineRule="auto"/>
              <w:ind w:left="56" w:right="222"/>
              <w:rPr>
                <w:b/>
              </w:rPr>
            </w:pPr>
            <w:r>
              <w:rPr>
                <w:b/>
                <w:color w:val="FFFFFF"/>
                <w:w w:val="90"/>
              </w:rPr>
              <w:t>AmacınİlgiliOlduğu</w:t>
            </w:r>
            <w:r>
              <w:rPr>
                <w:b/>
                <w:color w:val="FFFFFF"/>
                <w:spacing w:val="-2"/>
                <w:w w:val="95"/>
              </w:rPr>
              <w:t xml:space="preserve">Program/Alt </w:t>
            </w:r>
            <w:r>
              <w:rPr>
                <w:b/>
                <w:color w:val="FFFFFF"/>
                <w:spacing w:val="-1"/>
                <w:w w:val="95"/>
              </w:rPr>
              <w:t>Program</w:t>
            </w:r>
            <w:r>
              <w:rPr>
                <w:b/>
                <w:color w:val="FFFFFF"/>
              </w:rPr>
              <w:t>Adı</w:t>
            </w:r>
          </w:p>
        </w:tc>
        <w:tc>
          <w:tcPr>
            <w:tcW w:w="1013" w:type="dxa"/>
            <w:gridSpan w:val="2"/>
          </w:tcPr>
          <w:p w14:paraId="4A285CEA" w14:textId="77777777" w:rsidR="00A42AA7" w:rsidRDefault="00A42AA7" w:rsidP="00485971">
            <w:pPr>
              <w:pStyle w:val="TableParagraph"/>
              <w:spacing w:before="1"/>
              <w:rPr>
                <w:i/>
                <w:sz w:val="26"/>
              </w:rPr>
            </w:pPr>
          </w:p>
        </w:tc>
        <w:tc>
          <w:tcPr>
            <w:tcW w:w="6108" w:type="dxa"/>
            <w:gridSpan w:val="8"/>
          </w:tcPr>
          <w:p w14:paraId="09816217" w14:textId="77777777" w:rsidR="00A42AA7" w:rsidRDefault="00A42AA7" w:rsidP="00485971">
            <w:pPr>
              <w:pStyle w:val="TableParagraph"/>
              <w:spacing w:before="1"/>
              <w:rPr>
                <w:i/>
                <w:sz w:val="26"/>
              </w:rPr>
            </w:pPr>
          </w:p>
          <w:p w14:paraId="439CC11B" w14:textId="77777777" w:rsidR="00A42AA7" w:rsidRDefault="00A42AA7" w:rsidP="00485971">
            <w:pPr>
              <w:pStyle w:val="TableParagraph"/>
              <w:spacing w:before="1"/>
              <w:ind w:left="56"/>
              <w:rPr>
                <w:b/>
                <w:sz w:val="20"/>
              </w:rPr>
            </w:pPr>
            <w:r>
              <w:rPr>
                <w:b/>
                <w:color w:val="231F20"/>
                <w:w w:val="105"/>
                <w:sz w:val="20"/>
              </w:rPr>
              <w:t>KURUMSALKAPASİTE</w:t>
            </w:r>
          </w:p>
        </w:tc>
      </w:tr>
      <w:tr w:rsidR="00A42AA7" w14:paraId="35773E8A" w14:textId="7777777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605"/>
        </w:trPr>
        <w:tc>
          <w:tcPr>
            <w:tcW w:w="2268" w:type="dxa"/>
            <w:gridSpan w:val="2"/>
            <w:tcBorders>
              <w:top w:val="single" w:sz="4" w:space="0" w:color="FFFFFF"/>
              <w:bottom w:val="single" w:sz="4" w:space="0" w:color="FFFFFF"/>
            </w:tcBorders>
            <w:shd w:val="clear" w:color="auto" w:fill="A71C20"/>
          </w:tcPr>
          <w:p w14:paraId="411F7441" w14:textId="77777777" w:rsidR="00A42AA7" w:rsidRDefault="00A42AA7" w:rsidP="00485971">
            <w:pPr>
              <w:pStyle w:val="TableParagraph"/>
              <w:spacing w:before="62" w:line="228" w:lineRule="auto"/>
              <w:ind w:left="56"/>
              <w:rPr>
                <w:b/>
              </w:rPr>
            </w:pPr>
            <w:r>
              <w:rPr>
                <w:b/>
                <w:color w:val="FFFFFF"/>
                <w:spacing w:val="-2"/>
                <w:w w:val="95"/>
              </w:rPr>
              <w:t>Amacın</w:t>
            </w:r>
            <w:r>
              <w:rPr>
                <w:b/>
                <w:color w:val="FFFFFF"/>
                <w:spacing w:val="-1"/>
                <w:w w:val="95"/>
              </w:rPr>
              <w:t>İlişkiliOlduğu</w:t>
            </w:r>
            <w:r>
              <w:rPr>
                <w:b/>
                <w:color w:val="FFFFFF"/>
                <w:w w:val="90"/>
              </w:rPr>
              <w:t>AltProgramHedefi</w:t>
            </w:r>
          </w:p>
        </w:tc>
        <w:tc>
          <w:tcPr>
            <w:tcW w:w="1013" w:type="dxa"/>
            <w:gridSpan w:val="2"/>
          </w:tcPr>
          <w:p w14:paraId="6EBBB65B" w14:textId="77777777" w:rsidR="00A42AA7" w:rsidRDefault="00A42AA7" w:rsidP="00485971">
            <w:pPr>
              <w:pStyle w:val="TableParagraph"/>
              <w:spacing w:before="181"/>
              <w:ind w:left="56"/>
              <w:rPr>
                <w:b/>
                <w:color w:val="231F20"/>
                <w:w w:val="90"/>
                <w:sz w:val="20"/>
              </w:rPr>
            </w:pPr>
          </w:p>
        </w:tc>
        <w:tc>
          <w:tcPr>
            <w:tcW w:w="6108" w:type="dxa"/>
            <w:gridSpan w:val="8"/>
          </w:tcPr>
          <w:p w14:paraId="324FAB9C" w14:textId="77777777" w:rsidR="00A42AA7" w:rsidRDefault="00A42AA7" w:rsidP="00485971">
            <w:pPr>
              <w:pStyle w:val="TableParagraph"/>
              <w:spacing w:before="181"/>
              <w:ind w:left="56"/>
              <w:rPr>
                <w:b/>
                <w:sz w:val="20"/>
              </w:rPr>
            </w:pPr>
            <w:r>
              <w:rPr>
                <w:b/>
                <w:color w:val="231F20"/>
                <w:w w:val="90"/>
                <w:sz w:val="20"/>
              </w:rPr>
              <w:t>Öğretmen ve Yöneticiler</w:t>
            </w:r>
          </w:p>
        </w:tc>
      </w:tr>
      <w:tr w:rsidR="00A42AA7" w14:paraId="04961A3B" w14:textId="7777777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085"/>
        </w:trPr>
        <w:tc>
          <w:tcPr>
            <w:tcW w:w="2268" w:type="dxa"/>
            <w:gridSpan w:val="2"/>
            <w:tcBorders>
              <w:top w:val="single" w:sz="4" w:space="0" w:color="FFFFFF"/>
              <w:bottom w:val="single" w:sz="4" w:space="0" w:color="FFFFFF"/>
              <w:right w:val="single" w:sz="4" w:space="0" w:color="FFFFFF"/>
            </w:tcBorders>
            <w:shd w:val="clear" w:color="auto" w:fill="A71C20"/>
          </w:tcPr>
          <w:p w14:paraId="3AA6F6D2" w14:textId="77777777" w:rsidR="00A42AA7" w:rsidRDefault="00A42AA7" w:rsidP="00485971">
            <w:pPr>
              <w:pStyle w:val="TableParagraph"/>
              <w:spacing w:before="3"/>
              <w:rPr>
                <w:i/>
                <w:sz w:val="26"/>
              </w:rPr>
            </w:pPr>
          </w:p>
          <w:p w14:paraId="3257A317" w14:textId="77777777" w:rsidR="00A42AA7" w:rsidRDefault="00A42AA7" w:rsidP="00485971">
            <w:pPr>
              <w:pStyle w:val="TableParagraph"/>
              <w:spacing w:line="228" w:lineRule="auto"/>
              <w:ind w:left="56" w:right="1091"/>
              <w:rPr>
                <w:b/>
              </w:rPr>
            </w:pPr>
            <w:r>
              <w:rPr>
                <w:b/>
                <w:color w:val="FFFFFF"/>
                <w:w w:val="95"/>
              </w:rPr>
              <w:t>Performans</w:t>
            </w:r>
            <w:r>
              <w:rPr>
                <w:b/>
                <w:color w:val="FFFFFF"/>
                <w:spacing w:val="-1"/>
                <w:w w:val="95"/>
              </w:rPr>
              <w:t>Göstergeleri</w:t>
            </w:r>
          </w:p>
        </w:tc>
        <w:tc>
          <w:tcPr>
            <w:tcW w:w="1013" w:type="dxa"/>
            <w:gridSpan w:val="2"/>
            <w:tcBorders>
              <w:left w:val="single" w:sz="4" w:space="0" w:color="FFFFFF"/>
              <w:right w:val="single" w:sz="4" w:space="0" w:color="FFFFFF"/>
            </w:tcBorders>
            <w:shd w:val="clear" w:color="auto" w:fill="A71C20"/>
          </w:tcPr>
          <w:p w14:paraId="67188A29" w14:textId="77777777" w:rsidR="00A42AA7" w:rsidRDefault="00A42AA7" w:rsidP="00485971">
            <w:pPr>
              <w:pStyle w:val="TableParagraph"/>
              <w:spacing w:before="182" w:line="228" w:lineRule="auto"/>
              <w:ind w:left="248" w:right="177" w:hanging="61"/>
              <w:jc w:val="both"/>
              <w:rPr>
                <w:b/>
              </w:rPr>
            </w:pPr>
            <w:r>
              <w:rPr>
                <w:b/>
                <w:color w:val="FFFFFF"/>
                <w:w w:val="95"/>
              </w:rPr>
              <w:t>Hedefe</w:t>
            </w:r>
            <w:r>
              <w:rPr>
                <w:b/>
                <w:color w:val="FFFFFF"/>
              </w:rPr>
              <w:t>Etkisi(%)</w:t>
            </w:r>
          </w:p>
        </w:tc>
        <w:tc>
          <w:tcPr>
            <w:tcW w:w="1013" w:type="dxa"/>
            <w:tcBorders>
              <w:left w:val="single" w:sz="4" w:space="0" w:color="FFFFFF"/>
              <w:right w:val="single" w:sz="4" w:space="0" w:color="FFFFFF"/>
            </w:tcBorders>
            <w:shd w:val="clear" w:color="auto" w:fill="A71C20"/>
          </w:tcPr>
          <w:p w14:paraId="33793ACF" w14:textId="77777777" w:rsidR="00A42AA7" w:rsidRDefault="00A42AA7" w:rsidP="00485971">
            <w:pPr>
              <w:pStyle w:val="TableParagraph"/>
              <w:spacing w:before="62" w:line="228" w:lineRule="auto"/>
              <w:ind w:left="82" w:right="72" w:hanging="1"/>
              <w:jc w:val="center"/>
              <w:rPr>
                <w:b/>
              </w:rPr>
            </w:pPr>
            <w:r>
              <w:rPr>
                <w:b/>
                <w:color w:val="FFFFFF"/>
              </w:rPr>
              <w:t>PlanDönemi</w:t>
            </w:r>
            <w:r>
              <w:rPr>
                <w:b/>
                <w:color w:val="FFFFFF"/>
                <w:spacing w:val="-2"/>
                <w:w w:val="95"/>
              </w:rPr>
              <w:t>Başlangıç</w:t>
            </w:r>
            <w:r>
              <w:rPr>
                <w:b/>
                <w:color w:val="FFFFFF"/>
              </w:rPr>
              <w:t>Değeri</w:t>
            </w:r>
          </w:p>
        </w:tc>
        <w:tc>
          <w:tcPr>
            <w:tcW w:w="1013" w:type="dxa"/>
            <w:tcBorders>
              <w:left w:val="single" w:sz="4" w:space="0" w:color="FFFFFF"/>
              <w:right w:val="single" w:sz="4" w:space="0" w:color="FFFFFF"/>
            </w:tcBorders>
            <w:shd w:val="clear" w:color="auto" w:fill="A71C20"/>
            <w:vAlign w:val="center"/>
          </w:tcPr>
          <w:p w14:paraId="4CD1F0F6" w14:textId="77777777" w:rsidR="00A42AA7" w:rsidRDefault="00A42AA7" w:rsidP="00485971">
            <w:pPr>
              <w:pStyle w:val="TableParagraph"/>
              <w:spacing w:before="10"/>
              <w:jc w:val="center"/>
              <w:rPr>
                <w:i/>
                <w:sz w:val="35"/>
              </w:rPr>
            </w:pPr>
          </w:p>
          <w:p w14:paraId="2D15FE6F" w14:textId="77777777" w:rsidR="00A42AA7" w:rsidRDefault="00A42AA7" w:rsidP="00485971">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3FCEC5D6" w14:textId="77777777" w:rsidR="00A42AA7" w:rsidRDefault="00A42AA7" w:rsidP="00485971">
            <w:pPr>
              <w:pStyle w:val="TableParagraph"/>
              <w:spacing w:before="10"/>
              <w:jc w:val="center"/>
              <w:rPr>
                <w:i/>
                <w:sz w:val="35"/>
              </w:rPr>
            </w:pPr>
          </w:p>
          <w:p w14:paraId="7A887097" w14:textId="77777777" w:rsidR="00A42AA7" w:rsidRDefault="00A42AA7" w:rsidP="00485971">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5F54467E" w14:textId="77777777" w:rsidR="00A42AA7" w:rsidRDefault="00A42AA7" w:rsidP="00485971">
            <w:pPr>
              <w:pStyle w:val="TableParagraph"/>
              <w:spacing w:before="10"/>
              <w:jc w:val="center"/>
              <w:rPr>
                <w:i/>
                <w:sz w:val="35"/>
              </w:rPr>
            </w:pPr>
          </w:p>
          <w:p w14:paraId="3F213082" w14:textId="77777777" w:rsidR="00A42AA7" w:rsidRDefault="00A42AA7" w:rsidP="00485971">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774EB1CE" w14:textId="77777777" w:rsidR="00A42AA7" w:rsidRPr="00E35219" w:rsidRDefault="00A42AA7" w:rsidP="00485971">
            <w:pPr>
              <w:pStyle w:val="TableParagraph"/>
              <w:spacing w:before="10"/>
              <w:jc w:val="center"/>
              <w:rPr>
                <w:b/>
                <w:i/>
              </w:rPr>
            </w:pPr>
          </w:p>
          <w:p w14:paraId="21083016" w14:textId="77777777" w:rsidR="00A42AA7" w:rsidRDefault="00A42AA7" w:rsidP="00485971">
            <w:pPr>
              <w:pStyle w:val="TableParagraph"/>
              <w:spacing w:before="10"/>
              <w:jc w:val="center"/>
              <w:rPr>
                <w:b/>
                <w:color w:val="FFFFFF" w:themeColor="background1"/>
                <w:sz w:val="20"/>
                <w:szCs w:val="20"/>
              </w:rPr>
            </w:pPr>
          </w:p>
          <w:p w14:paraId="52298665" w14:textId="77777777" w:rsidR="00A42AA7" w:rsidRPr="00E35219" w:rsidRDefault="00A42AA7" w:rsidP="00485971">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1E15B8B2" w14:textId="77777777" w:rsidR="00A42AA7" w:rsidRPr="00E35219" w:rsidRDefault="00A42AA7" w:rsidP="00485971">
            <w:pPr>
              <w:pStyle w:val="TableParagraph"/>
              <w:ind w:left="78" w:right="76"/>
              <w:jc w:val="center"/>
              <w:rPr>
                <w:b/>
                <w:color w:val="FFFFFF"/>
              </w:rPr>
            </w:pPr>
          </w:p>
          <w:p w14:paraId="425B3CA3" w14:textId="77777777" w:rsidR="00A42AA7" w:rsidRDefault="00A42AA7" w:rsidP="00485971">
            <w:pPr>
              <w:pStyle w:val="TableParagraph"/>
              <w:ind w:left="78" w:right="76"/>
              <w:jc w:val="center"/>
              <w:rPr>
                <w:b/>
                <w:color w:val="FFFFFF"/>
              </w:rPr>
            </w:pPr>
          </w:p>
          <w:p w14:paraId="413206FE" w14:textId="77777777" w:rsidR="00A42AA7" w:rsidRPr="00E35219" w:rsidRDefault="00A42AA7" w:rsidP="00485971">
            <w:pPr>
              <w:pStyle w:val="TableParagraph"/>
              <w:ind w:left="78" w:right="76"/>
              <w:rPr>
                <w:b/>
              </w:rPr>
            </w:pPr>
            <w:r w:rsidRPr="00E35219">
              <w:rPr>
                <w:b/>
                <w:color w:val="FFFFFF"/>
              </w:rPr>
              <w:t>2028</w:t>
            </w:r>
          </w:p>
        </w:tc>
        <w:tc>
          <w:tcPr>
            <w:tcW w:w="30" w:type="dxa"/>
            <w:gridSpan w:val="2"/>
            <w:tcBorders>
              <w:left w:val="single" w:sz="4" w:space="0" w:color="FFFFFF"/>
            </w:tcBorders>
            <w:shd w:val="clear" w:color="auto" w:fill="A71C20"/>
          </w:tcPr>
          <w:p w14:paraId="37430695" w14:textId="77777777" w:rsidR="00A42AA7" w:rsidRDefault="00A42AA7" w:rsidP="00485971">
            <w:pPr>
              <w:pStyle w:val="TableParagraph"/>
              <w:spacing w:before="10"/>
              <w:rPr>
                <w:i/>
                <w:sz w:val="35"/>
              </w:rPr>
            </w:pPr>
          </w:p>
          <w:p w14:paraId="21604079" w14:textId="77777777" w:rsidR="00A42AA7" w:rsidRDefault="00A42AA7" w:rsidP="00485971">
            <w:pPr>
              <w:pStyle w:val="TableParagraph"/>
              <w:ind w:left="78" w:right="77"/>
              <w:jc w:val="center"/>
              <w:rPr>
                <w:b/>
              </w:rPr>
            </w:pPr>
            <w:r>
              <w:rPr>
                <w:b/>
                <w:color w:val="FFFFFF"/>
              </w:rPr>
              <w:t>2028</w:t>
            </w:r>
          </w:p>
        </w:tc>
      </w:tr>
      <w:tr w:rsidR="00A42AA7" w14:paraId="741BB5C0" w14:textId="7777777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085"/>
        </w:trPr>
        <w:tc>
          <w:tcPr>
            <w:tcW w:w="2268" w:type="dxa"/>
            <w:gridSpan w:val="2"/>
            <w:tcBorders>
              <w:top w:val="single" w:sz="4" w:space="0" w:color="FFFFFF"/>
              <w:bottom w:val="single" w:sz="4" w:space="0" w:color="FFFFFF"/>
            </w:tcBorders>
            <w:shd w:val="clear" w:color="auto" w:fill="A71C20"/>
          </w:tcPr>
          <w:p w14:paraId="0D790CB9" w14:textId="77777777" w:rsidR="00A42AA7" w:rsidRDefault="00A42AA7" w:rsidP="00485971">
            <w:pPr>
              <w:pStyle w:val="TableParagraph"/>
              <w:spacing w:before="62" w:line="228" w:lineRule="auto"/>
              <w:ind w:left="56"/>
              <w:rPr>
                <w:b/>
              </w:rPr>
            </w:pPr>
            <w:r>
              <w:rPr>
                <w:b/>
                <w:color w:val="FFFFFF"/>
                <w:w w:val="95"/>
              </w:rPr>
              <w:t>PG-7.1.1 Öğretmen</w:t>
            </w:r>
            <w:r>
              <w:rPr>
                <w:b/>
                <w:color w:val="FFFFFF"/>
                <w:spacing w:val="-1"/>
                <w:w w:val="95"/>
              </w:rPr>
              <w:t xml:space="preserve">başına düşen </w:t>
            </w:r>
            <w:r>
              <w:rPr>
                <w:b/>
                <w:color w:val="FFFFFF"/>
                <w:w w:val="95"/>
              </w:rPr>
              <w:t>yıllıkhizmetiçieğitimsüresi</w:t>
            </w:r>
            <w:r>
              <w:rPr>
                <w:b/>
                <w:color w:val="FFFFFF"/>
              </w:rPr>
              <w:t>(Saat)</w:t>
            </w:r>
          </w:p>
        </w:tc>
        <w:tc>
          <w:tcPr>
            <w:tcW w:w="1013" w:type="dxa"/>
            <w:gridSpan w:val="2"/>
          </w:tcPr>
          <w:p w14:paraId="77E9CD07" w14:textId="77777777" w:rsidR="00A42AA7" w:rsidRDefault="00A42AA7" w:rsidP="00485971">
            <w:pPr>
              <w:pStyle w:val="TableParagraph"/>
              <w:rPr>
                <w:i/>
                <w:sz w:val="24"/>
              </w:rPr>
            </w:pPr>
          </w:p>
          <w:p w14:paraId="5F6B6BBE" w14:textId="77777777" w:rsidR="00A42AA7" w:rsidRDefault="00A42AA7" w:rsidP="00485971">
            <w:pPr>
              <w:pStyle w:val="TableParagraph"/>
              <w:spacing w:before="148"/>
              <w:ind w:left="78" w:right="70"/>
              <w:jc w:val="center"/>
              <w:rPr>
                <w:sz w:val="20"/>
              </w:rPr>
            </w:pPr>
            <w:r>
              <w:rPr>
                <w:color w:val="231F20"/>
                <w:sz w:val="20"/>
              </w:rPr>
              <w:t>40</w:t>
            </w:r>
          </w:p>
        </w:tc>
        <w:tc>
          <w:tcPr>
            <w:tcW w:w="1013" w:type="dxa"/>
          </w:tcPr>
          <w:p w14:paraId="37114EEF" w14:textId="77777777" w:rsidR="00A42AA7" w:rsidRDefault="00A42AA7" w:rsidP="00485971">
            <w:pPr>
              <w:pStyle w:val="TableParagraph"/>
              <w:spacing w:before="148"/>
              <w:ind w:left="78" w:right="71"/>
              <w:jc w:val="center"/>
              <w:rPr>
                <w:sz w:val="20"/>
              </w:rPr>
            </w:pPr>
            <w:r>
              <w:rPr>
                <w:sz w:val="20"/>
              </w:rPr>
              <w:t>1,12</w:t>
            </w:r>
          </w:p>
        </w:tc>
        <w:tc>
          <w:tcPr>
            <w:tcW w:w="1013" w:type="dxa"/>
          </w:tcPr>
          <w:p w14:paraId="2E0E0AC8" w14:textId="77777777" w:rsidR="00A42AA7" w:rsidRDefault="00A42AA7" w:rsidP="00485971">
            <w:pPr>
              <w:pStyle w:val="TableParagraph"/>
              <w:spacing w:before="148"/>
              <w:ind w:left="78" w:right="72"/>
              <w:jc w:val="center"/>
              <w:rPr>
                <w:sz w:val="20"/>
              </w:rPr>
            </w:pPr>
            <w:r>
              <w:rPr>
                <w:sz w:val="20"/>
              </w:rPr>
              <w:t>2,12</w:t>
            </w:r>
          </w:p>
        </w:tc>
        <w:tc>
          <w:tcPr>
            <w:tcW w:w="1013" w:type="dxa"/>
          </w:tcPr>
          <w:p w14:paraId="6BC059F8" w14:textId="77777777" w:rsidR="00A42AA7" w:rsidRDefault="00A42AA7" w:rsidP="00485971">
            <w:pPr>
              <w:pStyle w:val="TableParagraph"/>
              <w:spacing w:before="148"/>
              <w:ind w:left="78" w:right="73"/>
              <w:jc w:val="center"/>
              <w:rPr>
                <w:sz w:val="20"/>
              </w:rPr>
            </w:pPr>
            <w:r>
              <w:rPr>
                <w:sz w:val="20"/>
              </w:rPr>
              <w:t>3,12</w:t>
            </w:r>
          </w:p>
        </w:tc>
        <w:tc>
          <w:tcPr>
            <w:tcW w:w="1013" w:type="dxa"/>
          </w:tcPr>
          <w:p w14:paraId="4D486B97" w14:textId="77777777" w:rsidR="00A42AA7" w:rsidRDefault="00A42AA7" w:rsidP="00485971">
            <w:pPr>
              <w:pStyle w:val="TableParagraph"/>
              <w:spacing w:before="148"/>
              <w:ind w:left="78" w:right="74"/>
              <w:jc w:val="center"/>
              <w:rPr>
                <w:sz w:val="20"/>
              </w:rPr>
            </w:pPr>
            <w:r>
              <w:rPr>
                <w:sz w:val="20"/>
              </w:rPr>
              <w:t>4,12</w:t>
            </w:r>
          </w:p>
        </w:tc>
        <w:tc>
          <w:tcPr>
            <w:tcW w:w="1013" w:type="dxa"/>
          </w:tcPr>
          <w:p w14:paraId="6E545A4B" w14:textId="77777777" w:rsidR="00A42AA7" w:rsidRDefault="00A42AA7" w:rsidP="00485971">
            <w:pPr>
              <w:pStyle w:val="TableParagraph"/>
              <w:spacing w:before="148"/>
              <w:ind w:left="78" w:right="76"/>
              <w:jc w:val="center"/>
              <w:rPr>
                <w:sz w:val="20"/>
              </w:rPr>
            </w:pPr>
            <w:r>
              <w:rPr>
                <w:sz w:val="20"/>
              </w:rPr>
              <w:t>5,12</w:t>
            </w:r>
          </w:p>
        </w:tc>
        <w:tc>
          <w:tcPr>
            <w:tcW w:w="1013" w:type="dxa"/>
          </w:tcPr>
          <w:p w14:paraId="3518D24D" w14:textId="77777777" w:rsidR="00A42AA7" w:rsidRDefault="00A42AA7" w:rsidP="00485971">
            <w:pPr>
              <w:pStyle w:val="TableParagraph"/>
              <w:spacing w:before="148"/>
              <w:ind w:left="78" w:right="76"/>
              <w:jc w:val="center"/>
              <w:rPr>
                <w:sz w:val="20"/>
              </w:rPr>
            </w:pPr>
            <w:r>
              <w:rPr>
                <w:sz w:val="20"/>
              </w:rPr>
              <w:t>5,18</w:t>
            </w:r>
          </w:p>
        </w:tc>
        <w:tc>
          <w:tcPr>
            <w:tcW w:w="30" w:type="dxa"/>
            <w:gridSpan w:val="2"/>
          </w:tcPr>
          <w:p w14:paraId="1448B2E9" w14:textId="77777777" w:rsidR="00A42AA7" w:rsidRDefault="00A42AA7" w:rsidP="00485971">
            <w:pPr>
              <w:pStyle w:val="TableParagraph"/>
              <w:rPr>
                <w:i/>
                <w:sz w:val="24"/>
              </w:rPr>
            </w:pPr>
          </w:p>
          <w:p w14:paraId="44044D71" w14:textId="77777777" w:rsidR="00A42AA7" w:rsidRDefault="00A42AA7" w:rsidP="00485971">
            <w:pPr>
              <w:pStyle w:val="TableParagraph"/>
              <w:spacing w:before="148"/>
              <w:ind w:left="78" w:right="77"/>
              <w:jc w:val="center"/>
              <w:rPr>
                <w:sz w:val="20"/>
              </w:rPr>
            </w:pPr>
            <w:r>
              <w:rPr>
                <w:color w:val="231F20"/>
                <w:sz w:val="20"/>
              </w:rPr>
              <w:t>115</w:t>
            </w:r>
          </w:p>
        </w:tc>
      </w:tr>
      <w:tr w:rsidR="00A42AA7" w14:paraId="3597B512" w14:textId="7777777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325"/>
        </w:trPr>
        <w:tc>
          <w:tcPr>
            <w:tcW w:w="2268" w:type="dxa"/>
            <w:gridSpan w:val="2"/>
            <w:tcBorders>
              <w:top w:val="single" w:sz="4" w:space="0" w:color="FFFFFF"/>
              <w:bottom w:val="single" w:sz="4" w:space="0" w:color="FFFFFF"/>
            </w:tcBorders>
            <w:shd w:val="clear" w:color="auto" w:fill="A71C20"/>
          </w:tcPr>
          <w:p w14:paraId="66186E73" w14:textId="77777777" w:rsidR="00A42AA7" w:rsidRDefault="00A42AA7" w:rsidP="00485971">
            <w:pPr>
              <w:pStyle w:val="TableParagraph"/>
              <w:spacing w:before="52" w:line="246" w:lineRule="exact"/>
              <w:ind w:left="56"/>
              <w:rPr>
                <w:b/>
              </w:rPr>
            </w:pPr>
            <w:r>
              <w:rPr>
                <w:b/>
                <w:color w:val="FFFFFF"/>
                <w:w w:val="95"/>
              </w:rPr>
              <w:t>PG-7.1.2ISCED</w:t>
            </w:r>
          </w:p>
          <w:p w14:paraId="52521A9A" w14:textId="77777777" w:rsidR="00A42AA7" w:rsidRDefault="00A42AA7" w:rsidP="00485971">
            <w:pPr>
              <w:pStyle w:val="TableParagraph"/>
              <w:spacing w:before="4" w:line="228" w:lineRule="auto"/>
              <w:ind w:left="56" w:right="261"/>
              <w:rPr>
                <w:b/>
              </w:rPr>
            </w:pPr>
            <w:r>
              <w:rPr>
                <w:b/>
                <w:color w:val="FFFFFF"/>
                <w:w w:val="90"/>
              </w:rPr>
              <w:t>sınıfiamasına göre</w:t>
            </w:r>
            <w:r>
              <w:rPr>
                <w:b/>
                <w:color w:val="FFFFFF"/>
                <w:w w:val="95"/>
              </w:rPr>
              <w:t>öğretmenlerin hizmetiçi eğitime katılım</w:t>
            </w:r>
            <w:r>
              <w:rPr>
                <w:b/>
                <w:color w:val="FFFFFF"/>
                <w:w w:val="90"/>
              </w:rPr>
              <w:t>düzeyi(%)</w:t>
            </w:r>
          </w:p>
        </w:tc>
        <w:tc>
          <w:tcPr>
            <w:tcW w:w="1013" w:type="dxa"/>
            <w:gridSpan w:val="2"/>
          </w:tcPr>
          <w:p w14:paraId="32D36435" w14:textId="77777777" w:rsidR="00A42AA7" w:rsidRDefault="00A42AA7" w:rsidP="00485971">
            <w:pPr>
              <w:pStyle w:val="TableParagraph"/>
              <w:rPr>
                <w:i/>
                <w:sz w:val="24"/>
              </w:rPr>
            </w:pPr>
          </w:p>
          <w:p w14:paraId="72B80C0F" w14:textId="77777777" w:rsidR="00A42AA7" w:rsidRDefault="00A42AA7" w:rsidP="00485971">
            <w:pPr>
              <w:pStyle w:val="TableParagraph"/>
              <w:spacing w:before="3"/>
              <w:rPr>
                <w:i/>
                <w:sz w:val="23"/>
              </w:rPr>
            </w:pPr>
          </w:p>
          <w:p w14:paraId="19B38E3E" w14:textId="77777777" w:rsidR="00A42AA7" w:rsidRDefault="00A42AA7" w:rsidP="00485971">
            <w:pPr>
              <w:pStyle w:val="TableParagraph"/>
              <w:ind w:left="78" w:right="70"/>
              <w:jc w:val="center"/>
              <w:rPr>
                <w:sz w:val="20"/>
              </w:rPr>
            </w:pPr>
            <w:r>
              <w:rPr>
                <w:color w:val="231F20"/>
                <w:sz w:val="20"/>
              </w:rPr>
              <w:t>30</w:t>
            </w:r>
          </w:p>
        </w:tc>
        <w:tc>
          <w:tcPr>
            <w:tcW w:w="1013" w:type="dxa"/>
          </w:tcPr>
          <w:p w14:paraId="18649E7E" w14:textId="77777777" w:rsidR="00A42AA7" w:rsidRDefault="00A42AA7" w:rsidP="00485971">
            <w:pPr>
              <w:pStyle w:val="TableParagraph"/>
              <w:ind w:left="78" w:right="71"/>
              <w:jc w:val="center"/>
              <w:rPr>
                <w:sz w:val="20"/>
              </w:rPr>
            </w:pPr>
            <w:r>
              <w:rPr>
                <w:sz w:val="20"/>
              </w:rPr>
              <w:t>1,</w:t>
            </w:r>
            <w:r w:rsidR="00183DA6">
              <w:rPr>
                <w:sz w:val="20"/>
              </w:rPr>
              <w:t>12</w:t>
            </w:r>
          </w:p>
        </w:tc>
        <w:tc>
          <w:tcPr>
            <w:tcW w:w="1013" w:type="dxa"/>
          </w:tcPr>
          <w:p w14:paraId="67210390" w14:textId="77777777" w:rsidR="00A42AA7" w:rsidRDefault="00183DA6" w:rsidP="00485971">
            <w:pPr>
              <w:pStyle w:val="TableParagraph"/>
              <w:ind w:left="78" w:right="72"/>
              <w:jc w:val="center"/>
              <w:rPr>
                <w:sz w:val="20"/>
              </w:rPr>
            </w:pPr>
            <w:r>
              <w:rPr>
                <w:sz w:val="20"/>
              </w:rPr>
              <w:t>2,12</w:t>
            </w:r>
          </w:p>
        </w:tc>
        <w:tc>
          <w:tcPr>
            <w:tcW w:w="1013" w:type="dxa"/>
          </w:tcPr>
          <w:p w14:paraId="7892A990" w14:textId="77777777" w:rsidR="00A42AA7" w:rsidRDefault="00183DA6" w:rsidP="00485971">
            <w:pPr>
              <w:pStyle w:val="TableParagraph"/>
              <w:ind w:left="78" w:right="73"/>
              <w:jc w:val="center"/>
              <w:rPr>
                <w:sz w:val="20"/>
              </w:rPr>
            </w:pPr>
            <w:r>
              <w:rPr>
                <w:sz w:val="20"/>
              </w:rPr>
              <w:t>3,12</w:t>
            </w:r>
          </w:p>
        </w:tc>
        <w:tc>
          <w:tcPr>
            <w:tcW w:w="1013" w:type="dxa"/>
          </w:tcPr>
          <w:p w14:paraId="2D7FFBFD" w14:textId="77777777" w:rsidR="00A42AA7" w:rsidRDefault="00183DA6" w:rsidP="00485971">
            <w:pPr>
              <w:pStyle w:val="TableParagraph"/>
              <w:ind w:left="78" w:right="74"/>
              <w:jc w:val="center"/>
              <w:rPr>
                <w:sz w:val="20"/>
              </w:rPr>
            </w:pPr>
            <w:r>
              <w:rPr>
                <w:sz w:val="20"/>
              </w:rPr>
              <w:t>4,12</w:t>
            </w:r>
          </w:p>
        </w:tc>
        <w:tc>
          <w:tcPr>
            <w:tcW w:w="1013" w:type="dxa"/>
          </w:tcPr>
          <w:p w14:paraId="21F2EA5C" w14:textId="77777777" w:rsidR="00A42AA7" w:rsidRDefault="00A42AA7" w:rsidP="00485971">
            <w:pPr>
              <w:pStyle w:val="TableParagraph"/>
              <w:ind w:left="78" w:right="76"/>
              <w:jc w:val="center"/>
              <w:rPr>
                <w:sz w:val="20"/>
              </w:rPr>
            </w:pPr>
            <w:r>
              <w:rPr>
                <w:sz w:val="20"/>
              </w:rPr>
              <w:t>5,09</w:t>
            </w:r>
          </w:p>
        </w:tc>
        <w:tc>
          <w:tcPr>
            <w:tcW w:w="1013" w:type="dxa"/>
          </w:tcPr>
          <w:p w14:paraId="7F158FE7" w14:textId="77777777" w:rsidR="00A42AA7" w:rsidRDefault="00A42AA7" w:rsidP="00485971">
            <w:pPr>
              <w:pStyle w:val="TableParagraph"/>
              <w:ind w:left="78" w:right="76"/>
              <w:jc w:val="center"/>
              <w:rPr>
                <w:sz w:val="20"/>
              </w:rPr>
            </w:pPr>
            <w:r>
              <w:rPr>
                <w:sz w:val="20"/>
              </w:rPr>
              <w:t>5,19</w:t>
            </w:r>
          </w:p>
        </w:tc>
        <w:tc>
          <w:tcPr>
            <w:tcW w:w="30" w:type="dxa"/>
            <w:gridSpan w:val="2"/>
          </w:tcPr>
          <w:p w14:paraId="793E91DE" w14:textId="77777777" w:rsidR="00A42AA7" w:rsidRDefault="00A42AA7" w:rsidP="00485971">
            <w:pPr>
              <w:pStyle w:val="TableParagraph"/>
              <w:rPr>
                <w:i/>
                <w:sz w:val="24"/>
              </w:rPr>
            </w:pPr>
          </w:p>
          <w:p w14:paraId="706EE2B6" w14:textId="77777777" w:rsidR="00A42AA7" w:rsidRDefault="00A42AA7" w:rsidP="00485971">
            <w:pPr>
              <w:pStyle w:val="TableParagraph"/>
              <w:spacing w:before="3"/>
              <w:rPr>
                <w:i/>
                <w:sz w:val="23"/>
              </w:rPr>
            </w:pPr>
          </w:p>
          <w:p w14:paraId="68FC6410" w14:textId="77777777" w:rsidR="00A42AA7" w:rsidRDefault="00A42AA7" w:rsidP="00485971">
            <w:pPr>
              <w:pStyle w:val="TableParagraph"/>
              <w:ind w:left="78" w:right="77"/>
              <w:jc w:val="center"/>
              <w:rPr>
                <w:sz w:val="20"/>
              </w:rPr>
            </w:pPr>
            <w:r>
              <w:rPr>
                <w:color w:val="231F20"/>
                <w:sz w:val="20"/>
              </w:rPr>
              <w:t>95</w:t>
            </w:r>
          </w:p>
        </w:tc>
      </w:tr>
      <w:tr w:rsidR="00A42AA7" w14:paraId="20A9600A" w14:textId="77777777" w:rsidTr="00A42AA7">
        <w:tblPrEx>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PrEx>
        <w:trPr>
          <w:trHeight w:val="1325"/>
        </w:trPr>
        <w:tc>
          <w:tcPr>
            <w:tcW w:w="2268" w:type="dxa"/>
            <w:gridSpan w:val="2"/>
            <w:tcBorders>
              <w:top w:val="single" w:sz="4" w:space="0" w:color="FFFFFF"/>
              <w:bottom w:val="single" w:sz="4" w:space="0" w:color="FFFFFF"/>
            </w:tcBorders>
            <w:shd w:val="clear" w:color="auto" w:fill="A71C20"/>
          </w:tcPr>
          <w:p w14:paraId="180A45AA" w14:textId="77777777" w:rsidR="00A42AA7" w:rsidRDefault="00A42AA7" w:rsidP="00485971">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w w:val="90"/>
              </w:rPr>
              <w:t>Eğitim Kapısıaracılığıylaeğitimlere</w:t>
            </w:r>
            <w:r>
              <w:rPr>
                <w:b/>
                <w:color w:val="FFFFFF"/>
                <w:spacing w:val="-2"/>
                <w:w w:val="95"/>
              </w:rPr>
              <w:t xml:space="preserve">katılan personel </w:t>
            </w:r>
            <w:r>
              <w:rPr>
                <w:b/>
                <w:color w:val="FFFFFF"/>
                <w:spacing w:val="-1"/>
                <w:w w:val="95"/>
              </w:rPr>
              <w:t>oranı</w:t>
            </w:r>
            <w:r>
              <w:rPr>
                <w:b/>
                <w:color w:val="FFFFFF"/>
              </w:rPr>
              <w:t>(%)</w:t>
            </w:r>
          </w:p>
        </w:tc>
        <w:tc>
          <w:tcPr>
            <w:tcW w:w="1013" w:type="dxa"/>
            <w:gridSpan w:val="2"/>
          </w:tcPr>
          <w:p w14:paraId="5D1F413B" w14:textId="77777777" w:rsidR="00A42AA7" w:rsidRDefault="00A42AA7" w:rsidP="00485971">
            <w:pPr>
              <w:pStyle w:val="TableParagraph"/>
              <w:rPr>
                <w:i/>
                <w:sz w:val="24"/>
              </w:rPr>
            </w:pPr>
          </w:p>
          <w:p w14:paraId="1316504C" w14:textId="77777777" w:rsidR="00A42AA7" w:rsidRDefault="00A42AA7" w:rsidP="00485971">
            <w:pPr>
              <w:pStyle w:val="TableParagraph"/>
              <w:spacing w:before="3"/>
              <w:rPr>
                <w:i/>
                <w:sz w:val="23"/>
              </w:rPr>
            </w:pPr>
          </w:p>
          <w:p w14:paraId="5A13419C" w14:textId="77777777" w:rsidR="00A42AA7" w:rsidRDefault="00A42AA7" w:rsidP="00485971">
            <w:pPr>
              <w:pStyle w:val="TableParagraph"/>
              <w:ind w:left="78" w:right="70"/>
              <w:jc w:val="center"/>
              <w:rPr>
                <w:sz w:val="20"/>
              </w:rPr>
            </w:pPr>
            <w:r>
              <w:rPr>
                <w:color w:val="231F20"/>
                <w:sz w:val="20"/>
              </w:rPr>
              <w:t>30</w:t>
            </w:r>
          </w:p>
        </w:tc>
        <w:tc>
          <w:tcPr>
            <w:tcW w:w="1013" w:type="dxa"/>
          </w:tcPr>
          <w:p w14:paraId="2FC8DAE2" w14:textId="77777777" w:rsidR="00A42AA7" w:rsidRDefault="00A42AA7" w:rsidP="00485971">
            <w:pPr>
              <w:pStyle w:val="TableParagraph"/>
              <w:ind w:left="7"/>
              <w:jc w:val="center"/>
              <w:rPr>
                <w:sz w:val="20"/>
              </w:rPr>
            </w:pPr>
            <w:r>
              <w:rPr>
                <w:sz w:val="20"/>
              </w:rPr>
              <w:t>5,</w:t>
            </w:r>
            <w:r w:rsidR="00183DA6">
              <w:rPr>
                <w:sz w:val="20"/>
              </w:rPr>
              <w:t>90</w:t>
            </w:r>
          </w:p>
        </w:tc>
        <w:tc>
          <w:tcPr>
            <w:tcW w:w="1013" w:type="dxa"/>
          </w:tcPr>
          <w:p w14:paraId="4781E871" w14:textId="77777777" w:rsidR="00A42AA7" w:rsidRDefault="00183DA6" w:rsidP="00485971">
            <w:pPr>
              <w:pStyle w:val="TableParagraph"/>
              <w:ind w:left="78" w:right="72"/>
              <w:jc w:val="center"/>
              <w:rPr>
                <w:sz w:val="20"/>
              </w:rPr>
            </w:pPr>
            <w:r>
              <w:rPr>
                <w:sz w:val="20"/>
              </w:rPr>
              <w:t>6,90</w:t>
            </w:r>
          </w:p>
        </w:tc>
        <w:tc>
          <w:tcPr>
            <w:tcW w:w="1013" w:type="dxa"/>
          </w:tcPr>
          <w:p w14:paraId="5DBF16CF" w14:textId="77777777" w:rsidR="00A42AA7" w:rsidRDefault="00183DA6" w:rsidP="00485971">
            <w:pPr>
              <w:pStyle w:val="TableParagraph"/>
              <w:ind w:left="78" w:right="73"/>
              <w:jc w:val="center"/>
              <w:rPr>
                <w:sz w:val="20"/>
              </w:rPr>
            </w:pPr>
            <w:r>
              <w:rPr>
                <w:sz w:val="20"/>
              </w:rPr>
              <w:t>7,90</w:t>
            </w:r>
          </w:p>
        </w:tc>
        <w:tc>
          <w:tcPr>
            <w:tcW w:w="1013" w:type="dxa"/>
          </w:tcPr>
          <w:p w14:paraId="06DAE249" w14:textId="77777777" w:rsidR="00A42AA7" w:rsidRDefault="00A42AA7" w:rsidP="00485971">
            <w:pPr>
              <w:pStyle w:val="TableParagraph"/>
              <w:ind w:left="78" w:right="74"/>
              <w:jc w:val="center"/>
              <w:rPr>
                <w:sz w:val="20"/>
              </w:rPr>
            </w:pPr>
            <w:r>
              <w:rPr>
                <w:sz w:val="20"/>
              </w:rPr>
              <w:t>8,86</w:t>
            </w:r>
          </w:p>
        </w:tc>
        <w:tc>
          <w:tcPr>
            <w:tcW w:w="1013" w:type="dxa"/>
          </w:tcPr>
          <w:p w14:paraId="1627D141" w14:textId="77777777" w:rsidR="00A42AA7" w:rsidRDefault="00A42AA7" w:rsidP="00485971">
            <w:pPr>
              <w:pStyle w:val="TableParagraph"/>
              <w:ind w:left="78" w:right="76"/>
              <w:jc w:val="center"/>
              <w:rPr>
                <w:sz w:val="20"/>
              </w:rPr>
            </w:pPr>
            <w:r>
              <w:rPr>
                <w:sz w:val="20"/>
              </w:rPr>
              <w:t>9,8</w:t>
            </w:r>
            <w:r w:rsidR="00183DA6">
              <w:rPr>
                <w:sz w:val="20"/>
              </w:rPr>
              <w:t>0</w:t>
            </w:r>
          </w:p>
        </w:tc>
        <w:tc>
          <w:tcPr>
            <w:tcW w:w="1013" w:type="dxa"/>
          </w:tcPr>
          <w:p w14:paraId="10937013" w14:textId="77777777" w:rsidR="00A42AA7" w:rsidRDefault="00A42AA7" w:rsidP="00485971">
            <w:pPr>
              <w:pStyle w:val="TableParagraph"/>
              <w:ind w:left="78" w:right="76"/>
              <w:jc w:val="center"/>
              <w:rPr>
                <w:sz w:val="20"/>
              </w:rPr>
            </w:pPr>
            <w:r>
              <w:rPr>
                <w:sz w:val="20"/>
              </w:rPr>
              <w:t>10,01</w:t>
            </w:r>
          </w:p>
        </w:tc>
        <w:tc>
          <w:tcPr>
            <w:tcW w:w="30" w:type="dxa"/>
            <w:gridSpan w:val="2"/>
          </w:tcPr>
          <w:p w14:paraId="033F4AFE" w14:textId="77777777" w:rsidR="00A42AA7" w:rsidRDefault="00A42AA7" w:rsidP="00485971">
            <w:pPr>
              <w:pStyle w:val="TableParagraph"/>
              <w:rPr>
                <w:i/>
                <w:sz w:val="24"/>
              </w:rPr>
            </w:pPr>
          </w:p>
          <w:p w14:paraId="2E2CADB1" w14:textId="77777777" w:rsidR="00A42AA7" w:rsidRDefault="00A42AA7" w:rsidP="00485971">
            <w:pPr>
              <w:pStyle w:val="TableParagraph"/>
              <w:spacing w:before="3"/>
              <w:rPr>
                <w:i/>
                <w:sz w:val="23"/>
              </w:rPr>
            </w:pPr>
          </w:p>
          <w:p w14:paraId="03103AB8" w14:textId="77777777" w:rsidR="00A42AA7" w:rsidRDefault="00A42AA7" w:rsidP="00485971">
            <w:pPr>
              <w:pStyle w:val="TableParagraph"/>
              <w:ind w:left="78" w:right="77"/>
              <w:jc w:val="center"/>
              <w:rPr>
                <w:sz w:val="20"/>
              </w:rPr>
            </w:pPr>
            <w:r>
              <w:rPr>
                <w:color w:val="231F20"/>
                <w:sz w:val="20"/>
              </w:rPr>
              <w:t>20</w:t>
            </w:r>
          </w:p>
        </w:tc>
      </w:tr>
    </w:tbl>
    <w:p w14:paraId="1CD62625" w14:textId="77777777" w:rsidR="00A42AA7" w:rsidRDefault="00A42AA7" w:rsidP="00A42AA7">
      <w:pPr>
        <w:jc w:val="center"/>
        <w:rPr>
          <w:sz w:val="20"/>
        </w:rPr>
        <w:sectPr w:rsidR="00A42AA7" w:rsidSect="00F368BF">
          <w:type w:val="continuous"/>
          <w:pgSz w:w="11060" w:h="15600"/>
          <w:pgMar w:top="720" w:right="720" w:bottom="720" w:left="720" w:header="0" w:footer="384" w:gutter="0"/>
          <w:cols w:space="708"/>
        </w:sectPr>
      </w:pPr>
    </w:p>
    <w:tbl>
      <w:tblPr>
        <w:tblStyle w:val="TableNormal"/>
        <w:tblW w:w="0" w:type="auto"/>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A42AA7" w14:paraId="39860B16" w14:textId="77777777" w:rsidTr="00485971">
        <w:trPr>
          <w:trHeight w:val="556"/>
        </w:trPr>
        <w:tc>
          <w:tcPr>
            <w:tcW w:w="2268" w:type="dxa"/>
            <w:tcBorders>
              <w:left w:val="single" w:sz="4" w:space="0" w:color="981A26"/>
              <w:right w:val="single" w:sz="4" w:space="0" w:color="981A26"/>
            </w:tcBorders>
            <w:shd w:val="clear" w:color="auto" w:fill="A71C20"/>
          </w:tcPr>
          <w:p w14:paraId="5E8220FF" w14:textId="77777777" w:rsidR="00A42AA7" w:rsidRDefault="00A42AA7" w:rsidP="00485971">
            <w:pPr>
              <w:pStyle w:val="TableParagraph"/>
              <w:spacing w:before="147"/>
              <w:ind w:left="56"/>
              <w:rPr>
                <w:b/>
              </w:rPr>
            </w:pPr>
            <w:r>
              <w:rPr>
                <w:b/>
                <w:color w:val="FFFFFF"/>
                <w:w w:val="90"/>
              </w:rPr>
              <w:t>SorumluBirim</w:t>
            </w:r>
          </w:p>
        </w:tc>
        <w:tc>
          <w:tcPr>
            <w:tcW w:w="7087" w:type="dxa"/>
            <w:tcBorders>
              <w:top w:val="single" w:sz="4" w:space="0" w:color="981A26"/>
              <w:left w:val="single" w:sz="4" w:space="0" w:color="981A26"/>
              <w:bottom w:val="single" w:sz="4" w:space="0" w:color="981A26"/>
              <w:right w:val="single" w:sz="4" w:space="0" w:color="981A26"/>
            </w:tcBorders>
          </w:tcPr>
          <w:p w14:paraId="4138C262" w14:textId="77777777" w:rsidR="00A42AA7" w:rsidRDefault="00A42AA7" w:rsidP="00485971">
            <w:pPr>
              <w:pStyle w:val="TableParagraph"/>
              <w:spacing w:before="156"/>
              <w:ind w:left="56"/>
              <w:rPr>
                <w:b/>
                <w:sz w:val="20"/>
              </w:rPr>
            </w:pPr>
            <w:r>
              <w:rPr>
                <w:b/>
                <w:color w:val="231F20"/>
                <w:w w:val="90"/>
                <w:sz w:val="20"/>
              </w:rPr>
              <w:t>Öğretmen Yetiştirme ve Geliştirme Şube Müdürlüğü,İnsan Kaynakları Yönetimi Şube Müdürlüğü</w:t>
            </w:r>
          </w:p>
        </w:tc>
      </w:tr>
      <w:tr w:rsidR="00A42AA7" w14:paraId="1B06897E" w14:textId="77777777" w:rsidTr="00485971">
        <w:trPr>
          <w:trHeight w:val="605"/>
        </w:trPr>
        <w:tc>
          <w:tcPr>
            <w:tcW w:w="2268" w:type="dxa"/>
            <w:tcBorders>
              <w:left w:val="single" w:sz="4" w:space="0" w:color="981A26"/>
              <w:right w:val="single" w:sz="4" w:space="0" w:color="981A26"/>
            </w:tcBorders>
            <w:shd w:val="clear" w:color="auto" w:fill="A71C20"/>
          </w:tcPr>
          <w:p w14:paraId="66640A88" w14:textId="77777777" w:rsidR="00A42AA7" w:rsidRDefault="00A42AA7" w:rsidP="00485971">
            <w:pPr>
              <w:pStyle w:val="TableParagraph"/>
              <w:spacing w:before="62" w:line="228" w:lineRule="auto"/>
              <w:ind w:left="56" w:right="552"/>
              <w:rPr>
                <w:b/>
              </w:rPr>
            </w:pPr>
            <w:r>
              <w:rPr>
                <w:b/>
                <w:color w:val="FFFFFF"/>
                <w:w w:val="90"/>
              </w:rPr>
              <w:t>İşBirliğiYapılacak</w:t>
            </w:r>
            <w:r>
              <w:rPr>
                <w:b/>
                <w:color w:val="FFFFFF"/>
              </w:rPr>
              <w:t>Birim(ler)</w:t>
            </w:r>
          </w:p>
        </w:tc>
        <w:tc>
          <w:tcPr>
            <w:tcW w:w="7087" w:type="dxa"/>
            <w:tcBorders>
              <w:top w:val="single" w:sz="4" w:space="0" w:color="981A26"/>
              <w:left w:val="single" w:sz="4" w:space="0" w:color="981A26"/>
              <w:bottom w:val="single" w:sz="4" w:space="0" w:color="981A26"/>
              <w:right w:val="single" w:sz="4" w:space="0" w:color="981A26"/>
            </w:tcBorders>
          </w:tcPr>
          <w:p w14:paraId="26F4DE72" w14:textId="77777777" w:rsidR="00A42AA7" w:rsidRDefault="00A42AA7" w:rsidP="00485971">
            <w:pPr>
              <w:pStyle w:val="TableParagraph"/>
              <w:spacing w:before="64" w:line="249" w:lineRule="auto"/>
              <w:ind w:left="56" w:right="34"/>
              <w:rPr>
                <w:sz w:val="20"/>
              </w:rPr>
            </w:pPr>
            <w:r>
              <w:rPr>
                <w:color w:val="231F20"/>
                <w:sz w:val="20"/>
              </w:rPr>
              <w:t>BİŞM,DÖŞM,HBÖŞM,MTEŞM,OŞM,ÖERHŞM,ÖÖKŞM,TEŞM,EMB,,</w:t>
            </w:r>
          </w:p>
        </w:tc>
      </w:tr>
      <w:tr w:rsidR="00A42AA7" w14:paraId="05DF76B3" w14:textId="77777777" w:rsidTr="00485971">
        <w:trPr>
          <w:trHeight w:val="5620"/>
        </w:trPr>
        <w:tc>
          <w:tcPr>
            <w:tcW w:w="2268" w:type="dxa"/>
            <w:tcBorders>
              <w:left w:val="single" w:sz="4" w:space="0" w:color="981A26"/>
              <w:right w:val="single" w:sz="4" w:space="0" w:color="981A26"/>
            </w:tcBorders>
            <w:shd w:val="clear" w:color="auto" w:fill="A71C20"/>
          </w:tcPr>
          <w:p w14:paraId="64D56496" w14:textId="77777777" w:rsidR="00A42AA7" w:rsidRDefault="00A42AA7" w:rsidP="00485971">
            <w:pPr>
              <w:pStyle w:val="TableParagraph"/>
              <w:rPr>
                <w:i/>
                <w:sz w:val="28"/>
              </w:rPr>
            </w:pPr>
          </w:p>
          <w:p w14:paraId="6980C913" w14:textId="77777777" w:rsidR="00A42AA7" w:rsidRDefault="00A42AA7" w:rsidP="00485971">
            <w:pPr>
              <w:pStyle w:val="TableParagraph"/>
              <w:rPr>
                <w:i/>
                <w:sz w:val="28"/>
              </w:rPr>
            </w:pPr>
          </w:p>
          <w:p w14:paraId="0CAEBE0A" w14:textId="77777777" w:rsidR="00A42AA7" w:rsidRDefault="00A42AA7" w:rsidP="00485971">
            <w:pPr>
              <w:pStyle w:val="TableParagraph"/>
              <w:rPr>
                <w:i/>
                <w:sz w:val="28"/>
              </w:rPr>
            </w:pPr>
          </w:p>
          <w:p w14:paraId="26BD3AD5" w14:textId="77777777" w:rsidR="00A42AA7" w:rsidRDefault="00A42AA7" w:rsidP="00485971">
            <w:pPr>
              <w:pStyle w:val="TableParagraph"/>
              <w:rPr>
                <w:i/>
                <w:sz w:val="28"/>
              </w:rPr>
            </w:pPr>
          </w:p>
          <w:p w14:paraId="4486D5DF" w14:textId="77777777" w:rsidR="00A42AA7" w:rsidRDefault="00A42AA7" w:rsidP="00485971">
            <w:pPr>
              <w:pStyle w:val="TableParagraph"/>
              <w:rPr>
                <w:i/>
                <w:sz w:val="28"/>
              </w:rPr>
            </w:pPr>
          </w:p>
          <w:p w14:paraId="03C79359" w14:textId="77777777" w:rsidR="00A42AA7" w:rsidRDefault="00A42AA7" w:rsidP="00485971">
            <w:pPr>
              <w:pStyle w:val="TableParagraph"/>
              <w:rPr>
                <w:i/>
                <w:sz w:val="28"/>
              </w:rPr>
            </w:pPr>
          </w:p>
          <w:p w14:paraId="1A6C6DD0" w14:textId="77777777" w:rsidR="00A42AA7" w:rsidRDefault="00A42AA7" w:rsidP="00485971">
            <w:pPr>
              <w:pStyle w:val="TableParagraph"/>
              <w:rPr>
                <w:i/>
                <w:sz w:val="28"/>
              </w:rPr>
            </w:pPr>
          </w:p>
          <w:p w14:paraId="4CBD8C0B" w14:textId="77777777" w:rsidR="00A42AA7" w:rsidRDefault="00A42AA7" w:rsidP="00485971">
            <w:pPr>
              <w:pStyle w:val="TableParagraph"/>
              <w:spacing w:before="11"/>
              <w:rPr>
                <w:i/>
                <w:sz w:val="36"/>
              </w:rPr>
            </w:pPr>
          </w:p>
          <w:p w14:paraId="1EB266C7" w14:textId="77777777" w:rsidR="00A42AA7" w:rsidRDefault="00A42AA7" w:rsidP="00485971">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3D1D9F88" w14:textId="77777777" w:rsidR="00A42AA7" w:rsidRDefault="00A42AA7" w:rsidP="00485971">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color w:val="231F20"/>
                <w:w w:val="90"/>
                <w:sz w:val="20"/>
              </w:rPr>
              <w:t>“Öğretmenlik Mesleği Genel Yeterlikleri”, ulusal ve uluslararası standartlar ile ihtiyaçlar doğrultusunda ve bu çerçevede Öğretmen Dijital Yeterlik Çerçevesi oluşturulacak ve dijital hizmet içi eğitim faaliyetlerinin desteklenmesi için dijital eğitim platformları da içeriklerin öğretmenler ile paylaşılması sağlanacaktır.</w:t>
            </w:r>
          </w:p>
          <w:p w14:paraId="347E09EF" w14:textId="77777777" w:rsidR="00A42AA7" w:rsidRDefault="00A42AA7" w:rsidP="00485971">
            <w:pPr>
              <w:pStyle w:val="TableParagraph"/>
              <w:spacing w:before="55" w:line="247" w:lineRule="auto"/>
              <w:ind w:left="56" w:right="45"/>
              <w:jc w:val="both"/>
              <w:rPr>
                <w:sz w:val="20"/>
              </w:rPr>
            </w:pPr>
            <w:r>
              <w:rPr>
                <w:b/>
                <w:color w:val="231F20"/>
                <w:spacing w:val="-1"/>
                <w:w w:val="95"/>
                <w:sz w:val="20"/>
              </w:rPr>
              <w:t>S-7.1.2</w:t>
            </w:r>
            <w:r>
              <w:rPr>
                <w:color w:val="231F20"/>
                <w:spacing w:val="-1"/>
                <w:w w:val="95"/>
                <w:sz w:val="20"/>
              </w:rPr>
              <w:t>Öğretmenlerinmesleköncesieğitimlerinin</w:t>
            </w:r>
            <w:r>
              <w:rPr>
                <w:color w:val="231F20"/>
                <w:w w:val="95"/>
                <w:sz w:val="20"/>
              </w:rPr>
              <w:t>bütünleyicibirparçasıolaraköğretmenlik</w:t>
            </w:r>
            <w:r>
              <w:rPr>
                <w:color w:val="231F20"/>
                <w:w w:val="90"/>
                <w:sz w:val="20"/>
              </w:rPr>
              <w:t>mesleğine ilişkin bilgi, beceri, tutum, değerlerin geliştirilmesi ve pedagojik yetkinliklerin des-teklenmesi amacıyla  kurulacak olan “Millî Eğitim Akademisi” kurulacak ve “Öğretmen Strateji Belgesi” Türkiye Yüzyılı vizyonu doğrultusunda il düzeyinde eğitimler verilecektir.</w:t>
            </w:r>
          </w:p>
          <w:p w14:paraId="624FF462" w14:textId="77777777" w:rsidR="00A42AA7" w:rsidRDefault="00A42AA7" w:rsidP="00485971">
            <w:pPr>
              <w:pStyle w:val="TableParagraph"/>
              <w:spacing w:before="54" w:line="247" w:lineRule="auto"/>
              <w:ind w:left="56" w:right="44"/>
              <w:jc w:val="both"/>
              <w:rPr>
                <w:sz w:val="20"/>
              </w:rPr>
            </w:pPr>
            <w:r>
              <w:rPr>
                <w:b/>
                <w:color w:val="231F20"/>
                <w:spacing w:val="-1"/>
                <w:w w:val="95"/>
                <w:sz w:val="20"/>
              </w:rPr>
              <w:t>S-7.1.3</w:t>
            </w:r>
            <w:r>
              <w:rPr>
                <w:color w:val="231F20"/>
                <w:spacing w:val="-1"/>
                <w:w w:val="95"/>
                <w:sz w:val="20"/>
              </w:rPr>
              <w:t>PersonelniteliğiniartırmakiçinBakanlıkça</w:t>
            </w:r>
            <w:r>
              <w:rPr>
                <w:color w:val="231F20"/>
                <w:w w:val="95"/>
                <w:sz w:val="20"/>
              </w:rPr>
              <w:t>uzaktaneğitimplatformlarınınyanındaCumhurbaşkanlığıUzaktanEğitimKapısı(UEK)üzerindenverileneğitimlerekatılımınartı-</w:t>
            </w:r>
            <w:r>
              <w:rPr>
                <w:color w:val="231F20"/>
                <w:w w:val="90"/>
                <w:sz w:val="20"/>
              </w:rPr>
              <w:t>rılması sağlanacak, eğitim yöneticiliğinin profesyonel meslek olarak düzenlenmesi yönünde yapılan çalışmaların il düzeyinde takibi sağlanacaktır.</w:t>
            </w:r>
          </w:p>
          <w:p w14:paraId="305F3649" w14:textId="77777777" w:rsidR="00A42AA7" w:rsidRDefault="00A42AA7" w:rsidP="00485971">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5"/>
                <w:sz w:val="20"/>
              </w:rPr>
              <w:t>üzereüniversitelerleve</w:t>
            </w:r>
            <w:r>
              <w:rPr>
                <w:color w:val="231F20"/>
                <w:w w:val="95"/>
                <w:sz w:val="20"/>
              </w:rPr>
              <w:t>STK’lerleyüzyüze,örgünve/veyauzaktaneğitimişbirliklerihayata</w:t>
            </w:r>
            <w:r>
              <w:rPr>
                <w:color w:val="231F20"/>
                <w:w w:val="90"/>
                <w:sz w:val="20"/>
              </w:rPr>
              <w:t xml:space="preserve">geçirilerek eğitimler düzenlenecek ve öğretmenlerin mesleki gelişim programları, güncel ihtiyaçlar temelinde bölgenin, okulun ve öğretmenin gereksinimlerine uygun şekilde belirlenerek </w:t>
            </w:r>
            <w:r>
              <w:rPr>
                <w:color w:val="231F20"/>
                <w:sz w:val="20"/>
              </w:rPr>
              <w:t>okullarda uygulanacaktır.</w:t>
            </w:r>
          </w:p>
          <w:p w14:paraId="4FB24A76" w14:textId="77777777" w:rsidR="00A42AA7" w:rsidRDefault="00A42AA7" w:rsidP="00485971">
            <w:pPr>
              <w:pStyle w:val="TableParagraph"/>
              <w:spacing w:before="57" w:line="247" w:lineRule="auto"/>
              <w:ind w:left="56" w:right="45"/>
              <w:jc w:val="both"/>
              <w:rPr>
                <w:sz w:val="20"/>
              </w:rPr>
            </w:pPr>
          </w:p>
        </w:tc>
      </w:tr>
      <w:tr w:rsidR="00A42AA7" w14:paraId="1B7E7BAE" w14:textId="77777777" w:rsidTr="00485971">
        <w:trPr>
          <w:trHeight w:val="832"/>
        </w:trPr>
        <w:tc>
          <w:tcPr>
            <w:tcW w:w="2268" w:type="dxa"/>
            <w:tcBorders>
              <w:left w:val="single" w:sz="4" w:space="0" w:color="981A26"/>
              <w:right w:val="single" w:sz="4" w:space="0" w:color="981A26"/>
            </w:tcBorders>
            <w:shd w:val="clear" w:color="auto" w:fill="A71C20"/>
          </w:tcPr>
          <w:p w14:paraId="68D95EBB" w14:textId="77777777" w:rsidR="00A42AA7" w:rsidRDefault="00A42AA7" w:rsidP="00485971">
            <w:pPr>
              <w:pStyle w:val="TableParagraph"/>
              <w:spacing w:before="9"/>
              <w:rPr>
                <w:i/>
                <w:sz w:val="24"/>
              </w:rPr>
            </w:pPr>
          </w:p>
          <w:p w14:paraId="7614247E" w14:textId="77777777" w:rsidR="00A42AA7" w:rsidRDefault="00A42AA7" w:rsidP="00485971">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7DC8D993" w14:textId="77777777" w:rsidR="00A42AA7" w:rsidRDefault="00A42AA7" w:rsidP="00485971">
            <w:pPr>
              <w:pStyle w:val="TableParagraph"/>
              <w:spacing w:before="57" w:line="249" w:lineRule="auto"/>
              <w:ind w:left="56" w:right="1732"/>
              <w:rPr>
                <w:sz w:val="20"/>
              </w:rPr>
            </w:pPr>
            <w:r>
              <w:rPr>
                <w:color w:val="231F20"/>
                <w:w w:val="90"/>
                <w:sz w:val="20"/>
              </w:rPr>
              <w:t>Üniversiteler ile yeterli düzeyde işbirliği imkânı sağlanamaması Politika değişiklikleri yaşanması</w:t>
            </w:r>
          </w:p>
          <w:p w14:paraId="1D4FDA82" w14:textId="77777777" w:rsidR="00A42AA7" w:rsidRDefault="00A42AA7" w:rsidP="00485971">
            <w:pPr>
              <w:pStyle w:val="TableParagraph"/>
              <w:spacing w:before="2"/>
              <w:ind w:left="56"/>
              <w:rPr>
                <w:sz w:val="20"/>
              </w:rPr>
            </w:pPr>
            <w:r>
              <w:rPr>
                <w:color w:val="231F20"/>
                <w:w w:val="90"/>
                <w:sz w:val="20"/>
              </w:rPr>
              <w:t>Değişen teknolojik gelişmelere karşı uyum</w:t>
            </w:r>
          </w:p>
        </w:tc>
      </w:tr>
      <w:tr w:rsidR="00A42AA7" w14:paraId="62DE881C" w14:textId="77777777" w:rsidTr="00485971">
        <w:trPr>
          <w:trHeight w:val="556"/>
        </w:trPr>
        <w:tc>
          <w:tcPr>
            <w:tcW w:w="2268" w:type="dxa"/>
            <w:tcBorders>
              <w:left w:val="single" w:sz="4" w:space="0" w:color="981A26"/>
              <w:right w:val="single" w:sz="4" w:space="0" w:color="981A26"/>
            </w:tcBorders>
            <w:shd w:val="clear" w:color="auto" w:fill="A71C20"/>
          </w:tcPr>
          <w:p w14:paraId="5E5B7C81" w14:textId="77777777" w:rsidR="00A42AA7" w:rsidRDefault="00A42AA7" w:rsidP="00485971">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76C446D6" w14:textId="77777777" w:rsidR="00A42AA7" w:rsidRDefault="00A42AA7" w:rsidP="00485971">
            <w:pPr>
              <w:pStyle w:val="TableParagraph"/>
              <w:spacing w:before="159"/>
              <w:ind w:left="56"/>
              <w:rPr>
                <w:sz w:val="20"/>
              </w:rPr>
            </w:pPr>
            <w:r>
              <w:rPr>
                <w:color w:val="231F20"/>
                <w:w w:val="90"/>
                <w:sz w:val="20"/>
              </w:rPr>
              <w:t>1000 TL</w:t>
            </w:r>
          </w:p>
        </w:tc>
      </w:tr>
      <w:tr w:rsidR="00A42AA7" w14:paraId="43E560C4" w14:textId="77777777" w:rsidTr="00485971">
        <w:trPr>
          <w:trHeight w:val="2119"/>
        </w:trPr>
        <w:tc>
          <w:tcPr>
            <w:tcW w:w="2268" w:type="dxa"/>
            <w:tcBorders>
              <w:left w:val="single" w:sz="4" w:space="0" w:color="981A26"/>
              <w:right w:val="single" w:sz="4" w:space="0" w:color="981A26"/>
            </w:tcBorders>
            <w:shd w:val="clear" w:color="auto" w:fill="A71C20"/>
          </w:tcPr>
          <w:p w14:paraId="0E188A7E" w14:textId="77777777" w:rsidR="00A42AA7" w:rsidRDefault="00A42AA7" w:rsidP="00485971">
            <w:pPr>
              <w:pStyle w:val="TableParagraph"/>
              <w:rPr>
                <w:i/>
                <w:sz w:val="28"/>
              </w:rPr>
            </w:pPr>
          </w:p>
          <w:p w14:paraId="5E85C1F6" w14:textId="77777777" w:rsidR="00A42AA7" w:rsidRDefault="00A42AA7" w:rsidP="00485971">
            <w:pPr>
              <w:pStyle w:val="TableParagraph"/>
              <w:rPr>
                <w:i/>
                <w:sz w:val="28"/>
              </w:rPr>
            </w:pPr>
          </w:p>
          <w:p w14:paraId="4C6EF16E" w14:textId="77777777" w:rsidR="00A42AA7" w:rsidRDefault="00A42AA7" w:rsidP="00485971">
            <w:pPr>
              <w:pStyle w:val="TableParagraph"/>
              <w:spacing w:before="8"/>
              <w:rPr>
                <w:i/>
                <w:sz w:val="24"/>
              </w:rPr>
            </w:pPr>
          </w:p>
          <w:p w14:paraId="5730D47D" w14:textId="77777777" w:rsidR="00A42AA7" w:rsidRDefault="00A42AA7" w:rsidP="00485971">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07549CD9" w14:textId="77777777" w:rsidR="00A42AA7" w:rsidRDefault="00A42AA7" w:rsidP="00485971">
            <w:pPr>
              <w:pStyle w:val="TableParagraph"/>
              <w:numPr>
                <w:ilvl w:val="0"/>
                <w:numId w:val="33"/>
              </w:numPr>
              <w:tabs>
                <w:tab w:val="left" w:pos="284"/>
              </w:tabs>
              <w:spacing w:before="64" w:line="230" w:lineRule="auto"/>
              <w:ind w:right="45"/>
              <w:rPr>
                <w:sz w:val="20"/>
              </w:rPr>
            </w:pPr>
            <w:r>
              <w:rPr>
                <w:color w:val="231F20"/>
                <w:w w:val="90"/>
                <w:sz w:val="20"/>
              </w:rPr>
              <w:t>Yöneticiveöğretmenlerinmeslekigelişimeğitimlerindeüniversitelerileyeterlidüzeydeiş</w:t>
            </w:r>
            <w:r>
              <w:rPr>
                <w:color w:val="231F20"/>
                <w:sz w:val="20"/>
              </w:rPr>
              <w:t>birliğiimkânısağlanamaması</w:t>
            </w:r>
          </w:p>
          <w:p w14:paraId="5411F7B7" w14:textId="77777777" w:rsidR="00A42AA7" w:rsidRDefault="00A42AA7" w:rsidP="00485971">
            <w:pPr>
              <w:pStyle w:val="TableParagraph"/>
              <w:numPr>
                <w:ilvl w:val="0"/>
                <w:numId w:val="33"/>
              </w:numPr>
              <w:tabs>
                <w:tab w:val="left" w:pos="284"/>
              </w:tabs>
              <w:spacing w:before="55" w:line="230" w:lineRule="auto"/>
              <w:ind w:right="45"/>
              <w:rPr>
                <w:sz w:val="20"/>
              </w:rPr>
            </w:pPr>
            <w:r>
              <w:rPr>
                <w:color w:val="231F20"/>
                <w:w w:val="95"/>
                <w:sz w:val="20"/>
              </w:rPr>
              <w:t>Öğretmenveyöneticilereverilenmeslekigelişimeğitimlerininnitelikveniceliğinin</w:t>
            </w:r>
            <w:r>
              <w:rPr>
                <w:color w:val="231F20"/>
                <w:sz w:val="20"/>
              </w:rPr>
              <w:t>geliştirilmeyeaçıkolması</w:t>
            </w:r>
          </w:p>
          <w:p w14:paraId="5058FAE0" w14:textId="77777777" w:rsidR="00A42AA7" w:rsidRDefault="00A42AA7" w:rsidP="00485971">
            <w:pPr>
              <w:pStyle w:val="TableParagraph"/>
              <w:numPr>
                <w:ilvl w:val="0"/>
                <w:numId w:val="33"/>
              </w:numPr>
              <w:tabs>
                <w:tab w:val="left" w:pos="284"/>
              </w:tabs>
              <w:spacing w:before="48"/>
              <w:ind w:hanging="228"/>
              <w:rPr>
                <w:sz w:val="20"/>
              </w:rPr>
            </w:pPr>
            <w:r>
              <w:rPr>
                <w:color w:val="231F20"/>
                <w:w w:val="90"/>
                <w:sz w:val="20"/>
              </w:rPr>
              <w:t>Öğretmenlerin talep ettikleri düzeyde eğitim alamaması</w:t>
            </w:r>
          </w:p>
          <w:p w14:paraId="009D4396" w14:textId="77777777" w:rsidR="00A42AA7" w:rsidRDefault="00A42AA7" w:rsidP="00485971">
            <w:pPr>
              <w:pStyle w:val="TableParagraph"/>
              <w:numPr>
                <w:ilvl w:val="0"/>
                <w:numId w:val="33"/>
              </w:numPr>
              <w:tabs>
                <w:tab w:val="left" w:pos="284"/>
              </w:tabs>
              <w:spacing w:before="54" w:line="230" w:lineRule="auto"/>
              <w:ind w:right="44"/>
              <w:rPr>
                <w:sz w:val="20"/>
              </w:rPr>
            </w:pPr>
            <w:r>
              <w:rPr>
                <w:color w:val="231F20"/>
                <w:w w:val="90"/>
                <w:sz w:val="20"/>
              </w:rPr>
              <w:t>Öğretmenlerinmeslekigelişimihtiyaçveönceliklerinibelirlemedeokullarınihtiyaçlarının</w:t>
            </w:r>
            <w:r>
              <w:rPr>
                <w:color w:val="231F20"/>
                <w:sz w:val="20"/>
              </w:rPr>
              <w:t>yeterlidüzeydedikkatealınmaması</w:t>
            </w:r>
          </w:p>
          <w:p w14:paraId="2C368DA9" w14:textId="77777777" w:rsidR="00A42AA7" w:rsidRDefault="00A42AA7" w:rsidP="00485971">
            <w:pPr>
              <w:pStyle w:val="TableParagraph"/>
              <w:numPr>
                <w:ilvl w:val="0"/>
                <w:numId w:val="33"/>
              </w:numPr>
              <w:tabs>
                <w:tab w:val="left" w:pos="284"/>
              </w:tabs>
              <w:spacing w:before="48"/>
              <w:ind w:hanging="228"/>
              <w:rPr>
                <w:sz w:val="20"/>
              </w:rPr>
            </w:pPr>
            <w:r>
              <w:rPr>
                <w:color w:val="231F20"/>
                <w:w w:val="90"/>
                <w:sz w:val="20"/>
              </w:rPr>
              <w:t>Pedagojik formasyon eğitimlerinin,öğretmenleriyeterlidüzeydemesleğehazırlayamaması</w:t>
            </w:r>
          </w:p>
        </w:tc>
      </w:tr>
      <w:tr w:rsidR="00A42AA7" w14:paraId="79FCFE0C" w14:textId="77777777" w:rsidTr="00485971">
        <w:trPr>
          <w:trHeight w:val="2005"/>
        </w:trPr>
        <w:tc>
          <w:tcPr>
            <w:tcW w:w="2268" w:type="dxa"/>
            <w:tcBorders>
              <w:left w:val="single" w:sz="4" w:space="0" w:color="981A26"/>
              <w:bottom w:val="single" w:sz="4" w:space="0" w:color="981A26"/>
              <w:right w:val="single" w:sz="4" w:space="0" w:color="981A26"/>
            </w:tcBorders>
            <w:shd w:val="clear" w:color="auto" w:fill="A71C20"/>
          </w:tcPr>
          <w:p w14:paraId="51BE1269" w14:textId="77777777" w:rsidR="00A42AA7" w:rsidRDefault="00A42AA7" w:rsidP="00485971">
            <w:pPr>
              <w:pStyle w:val="TableParagraph"/>
              <w:rPr>
                <w:i/>
                <w:sz w:val="28"/>
              </w:rPr>
            </w:pPr>
          </w:p>
          <w:p w14:paraId="03D52828" w14:textId="77777777" w:rsidR="00A42AA7" w:rsidRDefault="00A42AA7" w:rsidP="00485971">
            <w:pPr>
              <w:pStyle w:val="TableParagraph"/>
              <w:rPr>
                <w:i/>
                <w:sz w:val="28"/>
              </w:rPr>
            </w:pPr>
          </w:p>
          <w:p w14:paraId="23722A20" w14:textId="77777777" w:rsidR="00A42AA7" w:rsidRDefault="00A42AA7" w:rsidP="00485971">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6DC6CBD0" w14:textId="77777777" w:rsidR="00A42AA7" w:rsidRDefault="00A42AA7" w:rsidP="00485971">
            <w:pPr>
              <w:pStyle w:val="TableParagraph"/>
              <w:numPr>
                <w:ilvl w:val="0"/>
                <w:numId w:val="32"/>
              </w:numPr>
              <w:tabs>
                <w:tab w:val="left" w:pos="284"/>
              </w:tabs>
              <w:spacing w:before="64" w:line="230" w:lineRule="auto"/>
              <w:ind w:right="44"/>
              <w:jc w:val="both"/>
              <w:rPr>
                <w:sz w:val="20"/>
              </w:rPr>
            </w:pPr>
            <w:r>
              <w:rPr>
                <w:color w:val="231F20"/>
                <w:w w:val="90"/>
                <w:sz w:val="20"/>
              </w:rPr>
              <w:t xml:space="preserve">İhtiyaç duyulan alanlarda öğretmen ve yöneticilere üniversiteler aracılığıyla mesleki gelişim </w:t>
            </w:r>
            <w:r>
              <w:rPr>
                <w:color w:val="231F20"/>
                <w:sz w:val="20"/>
              </w:rPr>
              <w:t>eğitimlerinin verilmesi</w:t>
            </w:r>
          </w:p>
          <w:p w14:paraId="7E85E19F" w14:textId="77777777" w:rsidR="00A42AA7" w:rsidRDefault="00A42AA7" w:rsidP="00485971">
            <w:pPr>
              <w:pStyle w:val="TableParagraph"/>
              <w:numPr>
                <w:ilvl w:val="0"/>
                <w:numId w:val="32"/>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 xml:space="preserve">gelişimde, yerel ihtiyaçlara duyarlı ve okul bağlamıyla uyumlu yeni yaklaşımlar </w:t>
            </w:r>
            <w:r>
              <w:rPr>
                <w:color w:val="231F20"/>
                <w:spacing w:val="-1"/>
                <w:w w:val="95"/>
                <w:sz w:val="20"/>
              </w:rPr>
              <w:t xml:space="preserve">olarak tanımlanan mesleki gelişim toplulukları, </w:t>
            </w:r>
            <w:r>
              <w:rPr>
                <w:color w:val="231F20"/>
                <w:w w:val="95"/>
                <w:sz w:val="20"/>
              </w:rPr>
              <w:t xml:space="preserve">okul temelli mesleki gelişim ve öğretmen-yönetici hareketlilik programlarının yaygınlaştırılması ve öğretmenlerin bu faaliyetlere </w:t>
            </w:r>
            <w:r>
              <w:rPr>
                <w:color w:val="231F20"/>
                <w:sz w:val="20"/>
              </w:rPr>
              <w:t>erişilebilirliğinin artırılması</w:t>
            </w:r>
          </w:p>
          <w:p w14:paraId="712D82BA" w14:textId="77777777" w:rsidR="00A42AA7" w:rsidRDefault="00A42AA7" w:rsidP="00485971">
            <w:pPr>
              <w:pStyle w:val="TableParagraph"/>
              <w:tabs>
                <w:tab w:val="left" w:pos="284"/>
              </w:tabs>
              <w:spacing w:before="54" w:line="230" w:lineRule="auto"/>
              <w:ind w:left="283" w:right="45"/>
              <w:jc w:val="both"/>
              <w:rPr>
                <w:sz w:val="20"/>
              </w:rPr>
            </w:pPr>
          </w:p>
        </w:tc>
      </w:tr>
    </w:tbl>
    <w:p w14:paraId="79AB0286" w14:textId="77777777" w:rsidR="00A42AA7" w:rsidRDefault="00A42AA7" w:rsidP="00A42AA7">
      <w:pPr>
        <w:spacing w:line="230" w:lineRule="auto"/>
        <w:jc w:val="both"/>
        <w:rPr>
          <w:sz w:val="20"/>
        </w:rPr>
        <w:sectPr w:rsidR="00A42AA7" w:rsidSect="00F368BF">
          <w:type w:val="continuous"/>
          <w:pgSz w:w="11060" w:h="15600"/>
          <w:pgMar w:top="720" w:right="720" w:bottom="720" w:left="720" w:header="0" w:footer="384" w:gutter="0"/>
          <w:cols w:space="708"/>
        </w:sectPr>
      </w:pPr>
    </w:p>
    <w:p w14:paraId="308CCBBC"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14:anchorId="3D061F64" wp14:editId="2EEF0922">
            <wp:extent cx="2835349" cy="438593"/>
            <wp:effectExtent l="171450" t="17145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bookmarkStart w:id="18" w:name="_bookmark74"/>
      <w:bookmarkEnd w:id="18"/>
    </w:p>
    <w:p w14:paraId="2470CB48"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163356C9" w14:textId="77777777" w:rsidR="00F650BD" w:rsidRPr="001A1E32" w:rsidRDefault="00F650BD" w:rsidP="00F650BD">
      <w:pPr>
        <w:rPr>
          <w:rFonts w:ascii="Times New Roman" w:hAnsi="Times New Roman" w:cs="Times New Roman"/>
          <w:noProof/>
          <w:sz w:val="24"/>
          <w:szCs w:val="24"/>
        </w:rPr>
      </w:pPr>
    </w:p>
    <w:p w14:paraId="4A951763"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14:paraId="54AF1DE9"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60061DC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5D1B5187"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7C1398BB"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16D74555"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5B8B8A0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133BC2BB"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76AA47A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14:paraId="7D8B31E5"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566F6FDA"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B1DB79"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733D8BEB" w14:textId="77777777" w:rsidR="00AB1112" w:rsidRPr="001C05FB" w:rsidRDefault="00205B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350</w:t>
            </w:r>
          </w:p>
        </w:tc>
        <w:tc>
          <w:tcPr>
            <w:tcW w:w="1334" w:type="dxa"/>
            <w:tcBorders>
              <w:top w:val="nil"/>
              <w:left w:val="nil"/>
              <w:bottom w:val="single" w:sz="8" w:space="0" w:color="auto"/>
              <w:right w:val="single" w:sz="8" w:space="0" w:color="auto"/>
            </w:tcBorders>
            <w:shd w:val="clear" w:color="000000" w:fill="F2DBDB"/>
            <w:vAlign w:val="center"/>
          </w:tcPr>
          <w:p w14:paraId="1B2DA3D8" w14:textId="77777777" w:rsidR="00AB1112" w:rsidRPr="001C05FB" w:rsidRDefault="00205B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40F3577B" w14:textId="77777777" w:rsidR="00AB1112" w:rsidRPr="001C05FB" w:rsidRDefault="006C17CA" w:rsidP="00205BB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6</w:t>
            </w:r>
            <w:r w:rsidR="00205BBD">
              <w:rPr>
                <w:rFonts w:ascii="Times New Roman" w:hAnsi="Times New Roman" w:cs="Times New Roman"/>
                <w:b/>
                <w:bCs/>
                <w:noProof/>
                <w:sz w:val="20"/>
                <w:szCs w:val="20"/>
              </w:rPr>
              <w:t>50</w:t>
            </w:r>
          </w:p>
        </w:tc>
        <w:tc>
          <w:tcPr>
            <w:tcW w:w="1334" w:type="dxa"/>
            <w:tcBorders>
              <w:top w:val="nil"/>
              <w:left w:val="nil"/>
              <w:bottom w:val="single" w:sz="8" w:space="0" w:color="auto"/>
              <w:right w:val="single" w:sz="8" w:space="0" w:color="auto"/>
            </w:tcBorders>
            <w:shd w:val="clear" w:color="000000" w:fill="F2DBDB"/>
            <w:vAlign w:val="center"/>
          </w:tcPr>
          <w:p w14:paraId="526FE47F" w14:textId="77777777" w:rsidR="00AB1112" w:rsidRPr="001C05FB" w:rsidRDefault="00205B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1200</w:t>
            </w:r>
          </w:p>
        </w:tc>
        <w:tc>
          <w:tcPr>
            <w:tcW w:w="1334" w:type="dxa"/>
            <w:tcBorders>
              <w:top w:val="nil"/>
              <w:left w:val="nil"/>
              <w:bottom w:val="single" w:sz="8" w:space="0" w:color="auto"/>
              <w:right w:val="single" w:sz="8" w:space="0" w:color="auto"/>
            </w:tcBorders>
            <w:shd w:val="clear" w:color="000000" w:fill="F2DBDB"/>
            <w:vAlign w:val="center"/>
          </w:tcPr>
          <w:p w14:paraId="299DBBAC" w14:textId="77777777" w:rsidR="00AB1112" w:rsidRPr="001C05FB" w:rsidRDefault="006C17CA" w:rsidP="00205BB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w:t>
            </w:r>
            <w:r w:rsidR="00205BBD">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23357FAA" w14:textId="77777777" w:rsidR="00AB1112" w:rsidRPr="001C05FB" w:rsidRDefault="00205B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4</w:t>
            </w:r>
            <w:r w:rsidR="006C17CA">
              <w:rPr>
                <w:rFonts w:ascii="Times New Roman" w:hAnsi="Times New Roman" w:cs="Times New Roman"/>
                <w:b/>
                <w:noProof/>
                <w:color w:val="000000"/>
                <w:sz w:val="20"/>
                <w:szCs w:val="20"/>
              </w:rPr>
              <w:t>100</w:t>
            </w:r>
          </w:p>
        </w:tc>
      </w:tr>
      <w:tr w:rsidR="00A62535" w:rsidRPr="008E07C5" w14:paraId="07BDA8FF"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22E8E6" w14:textId="77777777" w:rsidR="00A62535" w:rsidRPr="008E07C5" w:rsidRDefault="00A62535" w:rsidP="00A62535">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324D65D8" w14:textId="77777777" w:rsidR="00A62535" w:rsidRPr="00A62535" w:rsidRDefault="006C17CA"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14:paraId="5E48E257" w14:textId="77777777" w:rsidR="00A62535" w:rsidRPr="00A62535" w:rsidRDefault="006C17CA"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2D1FF966" w14:textId="77777777" w:rsidR="00A62535" w:rsidRPr="00A62535" w:rsidRDefault="00205BBD"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r w:rsidR="006C17CA">
              <w:rPr>
                <w:rFonts w:ascii="Times New Roman" w:hAnsi="Times New Roman" w:cs="Times New Roman"/>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3EAF9712" w14:textId="77777777" w:rsidR="00A62535" w:rsidRPr="00A62535" w:rsidRDefault="00205BBD"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71435F48" w14:textId="77777777" w:rsidR="00A62535" w:rsidRPr="00A62535" w:rsidRDefault="00205BBD"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3</w:t>
            </w:r>
            <w:r w:rsidR="006C17CA">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40AB53E1" w14:textId="77777777" w:rsidR="00A62535" w:rsidRPr="00A62535" w:rsidRDefault="006C17CA"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C4D4B" w:rsidRPr="008E07C5" w14:paraId="2C12038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08F257" w14:textId="77777777" w:rsidR="007C4D4B" w:rsidRPr="008E07C5" w:rsidRDefault="007C4D4B" w:rsidP="00A62535">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7C45B3D1" w14:textId="77777777" w:rsidR="007C4D4B" w:rsidRDefault="00205BBD"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19104C51" w14:textId="77777777" w:rsidR="007C4D4B" w:rsidRDefault="00205BBD"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214C8EC7" w14:textId="77777777" w:rsidR="007C4D4B" w:rsidRDefault="00205BBD"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110E297C" w14:textId="77777777" w:rsidR="007C4D4B" w:rsidRDefault="00205BBD"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675A2E92" w14:textId="77777777" w:rsidR="007C4D4B" w:rsidRDefault="00205BBD"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09B97D8B" w14:textId="77777777" w:rsidR="007C4D4B" w:rsidRDefault="007C4D4B"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p>
        </w:tc>
      </w:tr>
      <w:tr w:rsidR="00A62535" w:rsidRPr="008E07C5" w14:paraId="5037E6C1" w14:textId="77777777" w:rsidTr="00CA7D5E">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14:paraId="4A1F320E" w14:textId="77777777" w:rsidR="00A62535" w:rsidRPr="008E07C5" w:rsidRDefault="00CA7D5E" w:rsidP="00CA7D5E">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1</w:t>
            </w:r>
            <w:r w:rsidRPr="008E07C5">
              <w:rPr>
                <w:rFonts w:ascii="Times New Roman" w:eastAsia="Times New Roman" w:hAnsi="Times New Roman" w:cs="Times New Roman"/>
                <w:noProof/>
                <w:color w:val="000000"/>
                <w:sz w:val="20"/>
                <w:szCs w:val="20"/>
              </w:rPr>
              <w:t>.</w:t>
            </w:r>
            <w:r>
              <w:rPr>
                <w:rFonts w:ascii="Times New Roman" w:eastAsia="Times New Roman" w:hAnsi="Times New Roman" w:cs="Times New Roman"/>
                <w:noProof/>
                <w:color w:val="000000"/>
                <w:sz w:val="20"/>
                <w:szCs w:val="20"/>
              </w:rPr>
              <w:t>3</w:t>
            </w:r>
          </w:p>
        </w:tc>
        <w:tc>
          <w:tcPr>
            <w:tcW w:w="1335" w:type="dxa"/>
            <w:tcBorders>
              <w:top w:val="nil"/>
              <w:left w:val="nil"/>
              <w:bottom w:val="single" w:sz="8" w:space="0" w:color="auto"/>
              <w:right w:val="single" w:sz="8" w:space="0" w:color="auto"/>
            </w:tcBorders>
            <w:shd w:val="clear" w:color="auto" w:fill="auto"/>
            <w:vAlign w:val="center"/>
          </w:tcPr>
          <w:p w14:paraId="29D02A44" w14:textId="77777777" w:rsidR="00A62535" w:rsidRPr="007D0D93" w:rsidRDefault="006C17CA"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7D0D93">
              <w:rPr>
                <w:rFonts w:ascii="Times New Roman" w:hAnsi="Times New Roman" w:cs="Times New Roman"/>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31F22AC0" w14:textId="77777777" w:rsidR="00A62535" w:rsidRPr="007D0D93" w:rsidRDefault="006C17CA"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7D0D93">
              <w:rPr>
                <w:rFonts w:ascii="Times New Roman" w:hAnsi="Times New Roman" w:cs="Times New Roman"/>
                <w:noProof/>
                <w:color w:val="000000"/>
                <w:sz w:val="20"/>
                <w:szCs w:val="20"/>
              </w:rPr>
              <w:t>150</w:t>
            </w:r>
          </w:p>
        </w:tc>
        <w:tc>
          <w:tcPr>
            <w:tcW w:w="1334" w:type="dxa"/>
            <w:tcBorders>
              <w:top w:val="nil"/>
              <w:left w:val="nil"/>
              <w:bottom w:val="single" w:sz="8" w:space="0" w:color="auto"/>
              <w:right w:val="single" w:sz="8" w:space="0" w:color="auto"/>
            </w:tcBorders>
            <w:shd w:val="clear" w:color="auto" w:fill="auto"/>
            <w:vAlign w:val="center"/>
          </w:tcPr>
          <w:p w14:paraId="325EDC7F" w14:textId="77777777" w:rsidR="00A62535" w:rsidRPr="007D0D93" w:rsidRDefault="006C17CA"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7D0D93">
              <w:rPr>
                <w:rFonts w:ascii="Times New Roman" w:hAnsi="Times New Roman" w:cs="Times New Roman"/>
                <w:noProof/>
                <w:color w:val="000000"/>
                <w:sz w:val="20"/>
                <w:szCs w:val="20"/>
              </w:rPr>
              <w:t>2</w:t>
            </w:r>
            <w:r w:rsidR="007D0D93" w:rsidRPr="007D0D93">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C3DB851" w14:textId="77777777" w:rsidR="00A62535" w:rsidRPr="007D0D93" w:rsidRDefault="00205BBD"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3</w:t>
            </w:r>
            <w:r w:rsidR="006C17CA" w:rsidRPr="007D0D93">
              <w:rPr>
                <w:rFonts w:ascii="Times New Roman" w:hAnsi="Times New Roman" w:cs="Times New Roman"/>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14:paraId="66D506DE" w14:textId="77777777" w:rsidR="00A62535" w:rsidRPr="007D0D93" w:rsidRDefault="00205BBD"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4</w:t>
            </w:r>
            <w:r w:rsidR="006C17CA" w:rsidRPr="007D0D93">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5754DD7" w14:textId="77777777" w:rsidR="00A62535" w:rsidRPr="007D0D93" w:rsidRDefault="006C17CA" w:rsidP="00A6253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7D0D93">
              <w:rPr>
                <w:rFonts w:ascii="Times New Roman" w:hAnsi="Times New Roman" w:cs="Times New Roman"/>
                <w:noProof/>
                <w:color w:val="000000"/>
                <w:sz w:val="20"/>
                <w:szCs w:val="20"/>
              </w:rPr>
              <w:t>1100</w:t>
            </w:r>
          </w:p>
        </w:tc>
      </w:tr>
      <w:tr w:rsidR="00A62535" w:rsidRPr="008E07C5" w14:paraId="4F624645"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9C560E" w14:textId="77777777" w:rsidR="00A62535" w:rsidRPr="008E07C5" w:rsidRDefault="00CA7D5E" w:rsidP="00A62535">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1.4</w:t>
            </w:r>
          </w:p>
        </w:tc>
        <w:tc>
          <w:tcPr>
            <w:tcW w:w="1335" w:type="dxa"/>
            <w:tcBorders>
              <w:top w:val="nil"/>
              <w:left w:val="nil"/>
              <w:bottom w:val="single" w:sz="8" w:space="0" w:color="auto"/>
              <w:right w:val="single" w:sz="8" w:space="0" w:color="auto"/>
            </w:tcBorders>
            <w:shd w:val="clear" w:color="auto" w:fill="auto"/>
            <w:vAlign w:val="center"/>
          </w:tcPr>
          <w:p w14:paraId="079E05B2" w14:textId="77777777" w:rsidR="00A62535" w:rsidRPr="001C05FB" w:rsidRDefault="006C17CA"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544D3064" w14:textId="77777777" w:rsidR="00A62535" w:rsidRPr="001C05FB" w:rsidRDefault="006C17CA"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w:t>
            </w:r>
          </w:p>
        </w:tc>
        <w:tc>
          <w:tcPr>
            <w:tcW w:w="1334" w:type="dxa"/>
            <w:tcBorders>
              <w:top w:val="nil"/>
              <w:left w:val="nil"/>
              <w:bottom w:val="single" w:sz="8" w:space="0" w:color="auto"/>
              <w:right w:val="single" w:sz="8" w:space="0" w:color="auto"/>
            </w:tcBorders>
            <w:shd w:val="clear" w:color="auto" w:fill="auto"/>
            <w:vAlign w:val="center"/>
          </w:tcPr>
          <w:p w14:paraId="3046450B" w14:textId="77777777" w:rsidR="00A62535" w:rsidRPr="001C05FB" w:rsidRDefault="006C17CA"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w:t>
            </w:r>
            <w:r w:rsidR="007D0D93">
              <w:rPr>
                <w:rFonts w:ascii="Times New Roman" w:hAnsi="Times New Roman" w:cs="Times New Roman"/>
                <w:bCs/>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14:paraId="12D3933C" w14:textId="77777777" w:rsidR="00A62535" w:rsidRPr="001C05FB" w:rsidRDefault="00205BBD"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35</w:t>
            </w:r>
            <w:r w:rsidR="006C17CA">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59C42F46" w14:textId="77777777" w:rsidR="00A62535" w:rsidRPr="001C05FB" w:rsidRDefault="006C17CA"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56567F66" w14:textId="77777777" w:rsidR="00A62535" w:rsidRPr="001C05FB" w:rsidRDefault="006C17CA" w:rsidP="00A6253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D0D93" w:rsidRPr="008E07C5" w14:paraId="4DE045C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2E9338" w14:textId="77777777" w:rsidR="007D0D93" w:rsidRPr="008E07C5" w:rsidRDefault="007D0D93" w:rsidP="007D0D93">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w:t>
            </w:r>
            <w:r>
              <w:rPr>
                <w:rFonts w:ascii="Times New Roman" w:eastAsia="Times New Roman" w:hAnsi="Times New Roman" w:cs="Times New Roman"/>
                <w:noProof/>
                <w:color w:val="000000"/>
                <w:sz w:val="20"/>
                <w:szCs w:val="20"/>
              </w:rPr>
              <w:t>5</w:t>
            </w:r>
          </w:p>
        </w:tc>
        <w:tc>
          <w:tcPr>
            <w:tcW w:w="1335" w:type="dxa"/>
            <w:tcBorders>
              <w:top w:val="nil"/>
              <w:left w:val="nil"/>
              <w:bottom w:val="single" w:sz="8" w:space="0" w:color="auto"/>
              <w:right w:val="single" w:sz="8" w:space="0" w:color="auto"/>
            </w:tcBorders>
            <w:shd w:val="clear" w:color="000000" w:fill="F2DBDB"/>
            <w:vAlign w:val="center"/>
          </w:tcPr>
          <w:p w14:paraId="7DD29020"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14:paraId="11F01217"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350</w:t>
            </w:r>
          </w:p>
        </w:tc>
        <w:tc>
          <w:tcPr>
            <w:tcW w:w="1334" w:type="dxa"/>
            <w:tcBorders>
              <w:top w:val="nil"/>
              <w:left w:val="nil"/>
              <w:bottom w:val="single" w:sz="8" w:space="0" w:color="auto"/>
              <w:right w:val="single" w:sz="8" w:space="0" w:color="auto"/>
            </w:tcBorders>
            <w:shd w:val="clear" w:color="000000" w:fill="F2DBDB"/>
            <w:vAlign w:val="center"/>
          </w:tcPr>
          <w:p w14:paraId="41F2B693"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1753046A"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450</w:t>
            </w:r>
          </w:p>
        </w:tc>
        <w:tc>
          <w:tcPr>
            <w:tcW w:w="1334" w:type="dxa"/>
            <w:tcBorders>
              <w:top w:val="nil"/>
              <w:left w:val="nil"/>
              <w:bottom w:val="single" w:sz="8" w:space="0" w:color="auto"/>
              <w:right w:val="single" w:sz="8" w:space="0" w:color="auto"/>
            </w:tcBorders>
            <w:shd w:val="clear" w:color="000000" w:fill="F2DBDB"/>
            <w:vAlign w:val="center"/>
          </w:tcPr>
          <w:p w14:paraId="66DD1645"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4AAC4502"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7D0D93" w:rsidRPr="008E07C5" w14:paraId="0C4E7C14"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E2AEC7" w14:textId="77777777" w:rsidR="007D0D93" w:rsidRPr="008E07C5" w:rsidRDefault="007D0D93" w:rsidP="007D0D93">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5</w:t>
            </w:r>
            <w:r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14:paraId="2657D1F3"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w:t>
            </w:r>
          </w:p>
        </w:tc>
        <w:tc>
          <w:tcPr>
            <w:tcW w:w="1334" w:type="dxa"/>
            <w:tcBorders>
              <w:top w:val="nil"/>
              <w:left w:val="nil"/>
              <w:bottom w:val="single" w:sz="8" w:space="0" w:color="auto"/>
              <w:right w:val="single" w:sz="8" w:space="0" w:color="auto"/>
            </w:tcBorders>
            <w:shd w:val="clear" w:color="auto" w:fill="auto"/>
            <w:vAlign w:val="center"/>
          </w:tcPr>
          <w:p w14:paraId="121E1FF6"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175</w:t>
            </w:r>
          </w:p>
        </w:tc>
        <w:tc>
          <w:tcPr>
            <w:tcW w:w="1334" w:type="dxa"/>
            <w:tcBorders>
              <w:top w:val="nil"/>
              <w:left w:val="nil"/>
              <w:bottom w:val="single" w:sz="8" w:space="0" w:color="auto"/>
              <w:right w:val="single" w:sz="8" w:space="0" w:color="auto"/>
            </w:tcBorders>
            <w:shd w:val="clear" w:color="auto" w:fill="auto"/>
            <w:vAlign w:val="center"/>
          </w:tcPr>
          <w:p w14:paraId="28BCDB30"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70318A77"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225</w:t>
            </w:r>
          </w:p>
        </w:tc>
        <w:tc>
          <w:tcPr>
            <w:tcW w:w="1334" w:type="dxa"/>
            <w:tcBorders>
              <w:top w:val="nil"/>
              <w:left w:val="nil"/>
              <w:bottom w:val="single" w:sz="8" w:space="0" w:color="auto"/>
              <w:right w:val="single" w:sz="8" w:space="0" w:color="auto"/>
            </w:tcBorders>
            <w:shd w:val="clear" w:color="auto" w:fill="auto"/>
            <w:vAlign w:val="center"/>
          </w:tcPr>
          <w:p w14:paraId="3799E2C1"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14:paraId="259CD2C4"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D0D93" w:rsidRPr="008E07C5" w14:paraId="740FFB24" w14:textId="77777777" w:rsidTr="00CA7D5E">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14:paraId="39FABAB2" w14:textId="77777777" w:rsidR="007D0D93" w:rsidRPr="008E07C5" w:rsidRDefault="007D0D93" w:rsidP="007D0D93">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H5.2</w:t>
            </w:r>
          </w:p>
        </w:tc>
        <w:tc>
          <w:tcPr>
            <w:tcW w:w="1335" w:type="dxa"/>
            <w:tcBorders>
              <w:top w:val="nil"/>
              <w:left w:val="nil"/>
              <w:bottom w:val="single" w:sz="8" w:space="0" w:color="auto"/>
              <w:right w:val="single" w:sz="8" w:space="0" w:color="auto"/>
            </w:tcBorders>
            <w:shd w:val="clear" w:color="auto" w:fill="auto"/>
            <w:vAlign w:val="center"/>
          </w:tcPr>
          <w:p w14:paraId="62D917AD"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w:t>
            </w:r>
          </w:p>
        </w:tc>
        <w:tc>
          <w:tcPr>
            <w:tcW w:w="1334" w:type="dxa"/>
            <w:tcBorders>
              <w:top w:val="nil"/>
              <w:left w:val="nil"/>
              <w:bottom w:val="single" w:sz="8" w:space="0" w:color="auto"/>
              <w:right w:val="single" w:sz="8" w:space="0" w:color="auto"/>
            </w:tcBorders>
            <w:shd w:val="clear" w:color="auto" w:fill="auto"/>
            <w:vAlign w:val="center"/>
          </w:tcPr>
          <w:p w14:paraId="3D6E3FF5"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175</w:t>
            </w:r>
          </w:p>
        </w:tc>
        <w:tc>
          <w:tcPr>
            <w:tcW w:w="1334" w:type="dxa"/>
            <w:tcBorders>
              <w:top w:val="nil"/>
              <w:left w:val="nil"/>
              <w:bottom w:val="single" w:sz="8" w:space="0" w:color="auto"/>
              <w:right w:val="single" w:sz="8" w:space="0" w:color="auto"/>
            </w:tcBorders>
            <w:shd w:val="clear" w:color="auto" w:fill="auto"/>
            <w:vAlign w:val="center"/>
          </w:tcPr>
          <w:p w14:paraId="49987A5D"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799B0BE3"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225</w:t>
            </w:r>
          </w:p>
        </w:tc>
        <w:tc>
          <w:tcPr>
            <w:tcW w:w="1334" w:type="dxa"/>
            <w:tcBorders>
              <w:top w:val="nil"/>
              <w:left w:val="nil"/>
              <w:bottom w:val="single" w:sz="8" w:space="0" w:color="auto"/>
              <w:right w:val="single" w:sz="8" w:space="0" w:color="auto"/>
            </w:tcBorders>
            <w:shd w:val="clear" w:color="auto" w:fill="auto"/>
            <w:vAlign w:val="center"/>
          </w:tcPr>
          <w:p w14:paraId="4C23F5F4"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14:paraId="1A9F8076"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D0D93" w:rsidRPr="008E07C5" w14:paraId="185EF71A" w14:textId="77777777" w:rsidTr="00CA7D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14:paraId="242290D6" w14:textId="77777777" w:rsidR="007D0D93" w:rsidRDefault="007D0D93" w:rsidP="007D0D93">
            <w:pPr>
              <w:jc w:val="right"/>
              <w:rPr>
                <w:rFonts w:ascii="Times New Roman" w:eastAsia="Times New Roman" w:hAnsi="Times New Roman" w:cs="Times New Roman"/>
                <w:noProof/>
                <w:color w:val="000000"/>
                <w:sz w:val="20"/>
                <w:szCs w:val="20"/>
              </w:rPr>
            </w:pPr>
          </w:p>
        </w:tc>
        <w:tc>
          <w:tcPr>
            <w:tcW w:w="1335" w:type="dxa"/>
            <w:tcBorders>
              <w:top w:val="nil"/>
              <w:left w:val="nil"/>
              <w:bottom w:val="single" w:sz="8" w:space="0" w:color="auto"/>
              <w:right w:val="single" w:sz="8" w:space="0" w:color="auto"/>
            </w:tcBorders>
            <w:shd w:val="clear" w:color="auto" w:fill="auto"/>
            <w:vAlign w:val="center"/>
          </w:tcPr>
          <w:p w14:paraId="5D1B25DA"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587FA4D"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C9A6191"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99DF2C8"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B77CD47"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E0B08D7"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p>
        </w:tc>
      </w:tr>
      <w:tr w:rsidR="007D0D93" w:rsidRPr="008E07C5" w14:paraId="0743B80C"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E3A4F81" w14:textId="77777777" w:rsidR="007D0D93" w:rsidRPr="008E07C5" w:rsidRDefault="007D0D93" w:rsidP="007D0D93">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000000" w:fill="F2DBDB"/>
            <w:vAlign w:val="center"/>
          </w:tcPr>
          <w:p w14:paraId="6E08BE09" w14:textId="77777777" w:rsidR="007D0D93" w:rsidRPr="001C05FB" w:rsidRDefault="00B25795"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100</w:t>
            </w:r>
          </w:p>
        </w:tc>
        <w:tc>
          <w:tcPr>
            <w:tcW w:w="1334" w:type="dxa"/>
            <w:tcBorders>
              <w:top w:val="nil"/>
              <w:left w:val="nil"/>
              <w:bottom w:val="single" w:sz="8" w:space="0" w:color="auto"/>
              <w:right w:val="single" w:sz="8" w:space="0" w:color="auto"/>
            </w:tcBorders>
            <w:shd w:val="clear" w:color="000000" w:fill="F2DBDB"/>
            <w:vAlign w:val="center"/>
          </w:tcPr>
          <w:p w14:paraId="606F459F" w14:textId="77777777" w:rsidR="007D0D93" w:rsidRPr="001C05FB" w:rsidRDefault="00B25795"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1</w:t>
            </w:r>
            <w:r w:rsidR="007D0D93">
              <w:rPr>
                <w:rFonts w:ascii="Times New Roman" w:hAnsi="Times New Roman" w:cs="Times New Roman"/>
                <w:b/>
                <w:bCs/>
                <w:noProof/>
                <w:color w:val="000000"/>
                <w:sz w:val="20"/>
                <w:szCs w:val="20"/>
              </w:rPr>
              <w:t>50</w:t>
            </w:r>
          </w:p>
        </w:tc>
        <w:tc>
          <w:tcPr>
            <w:tcW w:w="1334" w:type="dxa"/>
            <w:tcBorders>
              <w:top w:val="nil"/>
              <w:left w:val="nil"/>
              <w:bottom w:val="single" w:sz="8" w:space="0" w:color="auto"/>
              <w:right w:val="single" w:sz="8" w:space="0" w:color="auto"/>
            </w:tcBorders>
            <w:shd w:val="clear" w:color="000000" w:fill="F2DBDB"/>
            <w:vAlign w:val="center"/>
          </w:tcPr>
          <w:p w14:paraId="27CEC366" w14:textId="77777777" w:rsidR="007D0D93" w:rsidRPr="001C05FB" w:rsidRDefault="00B25795"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25</w:t>
            </w:r>
            <w:r w:rsidR="007D0D93">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422AE357" w14:textId="77777777" w:rsidR="007D0D93" w:rsidRPr="001C05FB" w:rsidRDefault="00B25795"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2</w:t>
            </w:r>
            <w:r w:rsidR="007D0D93">
              <w:rPr>
                <w:rFonts w:ascii="Times New Roman" w:hAnsi="Times New Roman" w:cs="Times New Roman"/>
                <w:b/>
                <w:bCs/>
                <w:noProof/>
                <w:color w:val="000000"/>
                <w:sz w:val="20"/>
                <w:szCs w:val="20"/>
              </w:rPr>
              <w:t>50</w:t>
            </w:r>
          </w:p>
        </w:tc>
        <w:tc>
          <w:tcPr>
            <w:tcW w:w="1334" w:type="dxa"/>
            <w:tcBorders>
              <w:top w:val="nil"/>
              <w:left w:val="nil"/>
              <w:bottom w:val="single" w:sz="8" w:space="0" w:color="auto"/>
              <w:right w:val="single" w:sz="8" w:space="0" w:color="auto"/>
            </w:tcBorders>
            <w:shd w:val="clear" w:color="000000" w:fill="F2DBDB"/>
            <w:vAlign w:val="center"/>
          </w:tcPr>
          <w:p w14:paraId="02605ECB" w14:textId="77777777" w:rsidR="007D0D93" w:rsidRPr="001C05FB" w:rsidRDefault="00B25795"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25</w:t>
            </w:r>
            <w:r w:rsidR="007D0D93">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46215196" w14:textId="77777777" w:rsidR="007D0D93" w:rsidRPr="001C05FB" w:rsidRDefault="00B25795"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noProof/>
                <w:color w:val="000000"/>
                <w:sz w:val="20"/>
                <w:szCs w:val="20"/>
              </w:rPr>
              <w:t>1</w:t>
            </w:r>
            <w:r w:rsidR="007D0D93">
              <w:rPr>
                <w:rFonts w:ascii="Times New Roman" w:hAnsi="Times New Roman" w:cs="Times New Roman"/>
                <w:b/>
                <w:noProof/>
                <w:color w:val="000000"/>
                <w:sz w:val="20"/>
                <w:szCs w:val="20"/>
              </w:rPr>
              <w:t>000</w:t>
            </w:r>
          </w:p>
        </w:tc>
      </w:tr>
      <w:tr w:rsidR="007D0D93" w:rsidRPr="008E07C5" w14:paraId="63212357"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F85297" w14:textId="77777777" w:rsidR="007D0D93" w:rsidRPr="008E07C5" w:rsidRDefault="007D0D93" w:rsidP="007D0D93">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H7.1</w:t>
            </w:r>
          </w:p>
        </w:tc>
        <w:tc>
          <w:tcPr>
            <w:tcW w:w="1335" w:type="dxa"/>
            <w:tcBorders>
              <w:top w:val="nil"/>
              <w:left w:val="nil"/>
              <w:bottom w:val="single" w:sz="8" w:space="0" w:color="auto"/>
              <w:right w:val="single" w:sz="8" w:space="0" w:color="auto"/>
            </w:tcBorders>
            <w:shd w:val="clear" w:color="auto" w:fill="auto"/>
            <w:vAlign w:val="center"/>
          </w:tcPr>
          <w:p w14:paraId="10854778" w14:textId="77777777" w:rsidR="007D0D93" w:rsidRPr="001C05FB" w:rsidRDefault="00B25795"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w:t>
            </w:r>
            <w:r w:rsidR="007D0D93">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64138D8D"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w:t>
            </w:r>
            <w:r w:rsidR="00B25795">
              <w:rPr>
                <w:rFonts w:ascii="Times New Roman" w:hAnsi="Times New Roman" w:cs="Times New Roman"/>
                <w:bCs/>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14:paraId="5D2A3496" w14:textId="77777777" w:rsidR="007D0D93" w:rsidRPr="001C05FB" w:rsidRDefault="00B25795"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w:t>
            </w:r>
            <w:r w:rsidR="007D0D93">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37303A94"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w:t>
            </w:r>
            <w:r w:rsidR="00B25795">
              <w:rPr>
                <w:rFonts w:ascii="Times New Roman" w:hAnsi="Times New Roman" w:cs="Times New Roman"/>
                <w:bCs/>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14:paraId="504422AC"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14:paraId="60F2F155" w14:textId="77777777" w:rsidR="007D0D93" w:rsidRPr="001C05FB" w:rsidRDefault="007D0D93" w:rsidP="007D0D9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w:t>
            </w:r>
          </w:p>
        </w:tc>
      </w:tr>
      <w:tr w:rsidR="007D0D93" w:rsidRPr="008E07C5" w14:paraId="752CFE2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55BC2A" w14:textId="77777777" w:rsidR="007D0D93" w:rsidRPr="008E07C5" w:rsidRDefault="007D0D93" w:rsidP="007D0D93">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39205EE4"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850</w:t>
            </w:r>
          </w:p>
        </w:tc>
        <w:tc>
          <w:tcPr>
            <w:tcW w:w="1334" w:type="dxa"/>
            <w:tcBorders>
              <w:top w:val="nil"/>
              <w:left w:val="nil"/>
              <w:bottom w:val="single" w:sz="8" w:space="0" w:color="auto"/>
              <w:right w:val="single" w:sz="8" w:space="0" w:color="auto"/>
            </w:tcBorders>
            <w:shd w:val="clear" w:color="auto" w:fill="auto"/>
            <w:vAlign w:val="center"/>
          </w:tcPr>
          <w:p w14:paraId="29E51D2F"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1100</w:t>
            </w:r>
          </w:p>
        </w:tc>
        <w:tc>
          <w:tcPr>
            <w:tcW w:w="1334" w:type="dxa"/>
            <w:tcBorders>
              <w:top w:val="nil"/>
              <w:left w:val="nil"/>
              <w:bottom w:val="single" w:sz="8" w:space="0" w:color="auto"/>
              <w:right w:val="single" w:sz="8" w:space="0" w:color="auto"/>
            </w:tcBorders>
            <w:shd w:val="clear" w:color="auto" w:fill="auto"/>
            <w:vAlign w:val="center"/>
          </w:tcPr>
          <w:p w14:paraId="559D4B12"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1400</w:t>
            </w:r>
          </w:p>
        </w:tc>
        <w:tc>
          <w:tcPr>
            <w:tcW w:w="1334" w:type="dxa"/>
            <w:tcBorders>
              <w:top w:val="nil"/>
              <w:left w:val="nil"/>
              <w:bottom w:val="single" w:sz="8" w:space="0" w:color="auto"/>
              <w:right w:val="single" w:sz="8" w:space="0" w:color="auto"/>
            </w:tcBorders>
            <w:shd w:val="clear" w:color="auto" w:fill="auto"/>
            <w:vAlign w:val="center"/>
          </w:tcPr>
          <w:p w14:paraId="0E55D7D2"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1650</w:t>
            </w:r>
          </w:p>
        </w:tc>
        <w:tc>
          <w:tcPr>
            <w:tcW w:w="1334" w:type="dxa"/>
            <w:tcBorders>
              <w:top w:val="nil"/>
              <w:left w:val="nil"/>
              <w:bottom w:val="single" w:sz="8" w:space="0" w:color="auto"/>
              <w:right w:val="single" w:sz="8" w:space="0" w:color="auto"/>
            </w:tcBorders>
            <w:shd w:val="clear" w:color="auto" w:fill="auto"/>
            <w:vAlign w:val="center"/>
          </w:tcPr>
          <w:p w14:paraId="0E454472" w14:textId="77777777" w:rsidR="007D0D93" w:rsidRPr="001C05FB" w:rsidRDefault="007D0D93"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2100</w:t>
            </w:r>
          </w:p>
        </w:tc>
        <w:tc>
          <w:tcPr>
            <w:tcW w:w="1334" w:type="dxa"/>
            <w:tcBorders>
              <w:top w:val="nil"/>
              <w:left w:val="nil"/>
              <w:bottom w:val="single" w:sz="8" w:space="0" w:color="auto"/>
              <w:right w:val="single" w:sz="8" w:space="0" w:color="auto"/>
            </w:tcBorders>
            <w:shd w:val="clear" w:color="auto" w:fill="auto"/>
            <w:vAlign w:val="center"/>
          </w:tcPr>
          <w:p w14:paraId="125F82E3" w14:textId="77777777" w:rsidR="007D0D93" w:rsidRPr="001C05FB" w:rsidRDefault="00B25795" w:rsidP="007D0D9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7</w:t>
            </w:r>
            <w:r w:rsidR="007D0D93">
              <w:rPr>
                <w:rFonts w:ascii="Times New Roman" w:hAnsi="Times New Roman" w:cs="Times New Roman"/>
                <w:b/>
                <w:bCs/>
                <w:noProof/>
                <w:color w:val="000000"/>
                <w:sz w:val="20"/>
                <w:szCs w:val="20"/>
              </w:rPr>
              <w:t>100</w:t>
            </w:r>
          </w:p>
        </w:tc>
      </w:tr>
    </w:tbl>
    <w:p w14:paraId="5A1F0724" w14:textId="77777777" w:rsidR="00F650BD" w:rsidRDefault="00F650BD" w:rsidP="009C21F4">
      <w:pPr>
        <w:pStyle w:val="GvdeMetni"/>
        <w:spacing w:before="1"/>
        <w:rPr>
          <w:rFonts w:ascii="Times New Roman" w:hAnsi="Times New Roman" w:cs="Times New Roman"/>
          <w:b/>
          <w:noProof/>
        </w:rPr>
      </w:pPr>
    </w:p>
    <w:p w14:paraId="7361DC59" w14:textId="77777777" w:rsidR="00CA7D5E" w:rsidRPr="0007479A" w:rsidRDefault="00CA7D5E" w:rsidP="009C21F4">
      <w:pPr>
        <w:pStyle w:val="GvdeMetni"/>
        <w:spacing w:before="1"/>
        <w:rPr>
          <w:rFonts w:ascii="Times New Roman" w:hAnsi="Times New Roman" w:cs="Times New Roman"/>
          <w:b/>
          <w:noProof/>
        </w:rPr>
      </w:pPr>
    </w:p>
    <w:p w14:paraId="0C4F2E3B" w14:textId="77777777"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14:anchorId="233E33F9" wp14:editId="245C8A09">
            <wp:extent cx="2835349" cy="438593"/>
            <wp:effectExtent l="171450" t="17145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54AD567D"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18DBD713"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44D6A954"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t>Şekil 8 Stratejik Plan İzleme ve Değerlendirme Modeli</w:t>
      </w:r>
    </w:p>
    <w:p w14:paraId="7A2AC28B"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55765631" w14:textId="77777777" w:rsidR="009C21F4" w:rsidRDefault="009C21F4" w:rsidP="009C21F4">
      <w:pPr>
        <w:pStyle w:val="Balk3"/>
        <w:jc w:val="both"/>
        <w:rPr>
          <w:rFonts w:ascii="Times New Roman" w:hAnsi="Times New Roman" w:cs="Times New Roman"/>
          <w:noProof/>
          <w:color w:val="002060"/>
        </w:rPr>
      </w:pPr>
      <w:bookmarkStart w:id="22" w:name="_bookmark83"/>
      <w:bookmarkStart w:id="23" w:name="_bookmark91"/>
      <w:bookmarkEnd w:id="22"/>
      <w:bookmarkEnd w:id="23"/>
      <w:r w:rsidRPr="0007479A">
        <w:rPr>
          <w:rFonts w:ascii="Times New Roman" w:hAnsi="Times New Roman" w:cs="Times New Roman"/>
          <w:noProof/>
          <w:color w:val="000000" w:themeColor="text1"/>
          <w:lang w:bidi="ar-SA"/>
        </w:rPr>
        <w:drawing>
          <wp:inline distT="0" distB="0" distL="0" distR="0" wp14:anchorId="0D28460D" wp14:editId="5D141ED6">
            <wp:extent cx="5295900" cy="2854960"/>
            <wp:effectExtent l="0" t="38100" r="0" b="1168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p w14:paraId="11E3BB5B" w14:textId="15316322" w:rsidR="009C21F4" w:rsidRPr="005A2807" w:rsidRDefault="00447E7B" w:rsidP="005A2807">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r w:rsidR="009C21F4" w:rsidRPr="0007479A">
        <w:rPr>
          <w:rFonts w:ascii="Times New Roman" w:hAnsi="Times New Roman" w:cs="Times New Roman"/>
          <w:noProof/>
          <w:color w:val="002060"/>
        </w:rPr>
        <w:lastRenderedPageBreak/>
        <w:t>EKLER</w:t>
      </w:r>
    </w:p>
    <w:p w14:paraId="68975B43" w14:textId="77777777" w:rsidR="009C21F4" w:rsidRPr="0007479A" w:rsidRDefault="009C21F4" w:rsidP="009C21F4">
      <w:pPr>
        <w:pStyle w:val="Balk3"/>
        <w:jc w:val="both"/>
        <w:rPr>
          <w:rFonts w:ascii="Times New Roman" w:hAnsi="Times New Roman" w:cs="Times New Roman"/>
          <w:noProof/>
          <w:color w:val="002060"/>
        </w:rPr>
      </w:pPr>
    </w:p>
    <w:p w14:paraId="119504F1" w14:textId="77777777" w:rsidR="009C21F4" w:rsidRPr="0007479A" w:rsidRDefault="009C21F4" w:rsidP="009C21F4">
      <w:pPr>
        <w:pStyle w:val="Balk3"/>
        <w:jc w:val="both"/>
        <w:rPr>
          <w:rFonts w:ascii="Times New Roman" w:hAnsi="Times New Roman" w:cs="Times New Roman"/>
          <w:noProof/>
          <w:color w:val="002060"/>
        </w:rPr>
      </w:pPr>
    </w:p>
    <w:p w14:paraId="1CEB3EBC"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07D27A15"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0A22B8E"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B30E6" w:rsidRPr="0007479A" w14:paraId="54E54270" w14:textId="77777777" w:rsidTr="006F4988">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586DBBB4" w14:textId="77777777" w:rsidR="009B30E6" w:rsidRPr="0007479A" w:rsidRDefault="009B30E6" w:rsidP="006F4988">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04C6CF6C" w14:textId="77777777" w:rsidR="009B30E6" w:rsidRPr="0007479A" w:rsidRDefault="009B30E6" w:rsidP="006F4988">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5A100C58" w14:textId="77777777" w:rsidR="009B30E6" w:rsidRPr="0007479A" w:rsidRDefault="009B30E6" w:rsidP="006F4988">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34B668F5" w14:textId="77777777" w:rsidR="009B30E6" w:rsidRPr="0007479A" w:rsidRDefault="009B30E6" w:rsidP="006F4988">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B30E6" w:rsidRPr="0007479A" w14:paraId="6ADA83BA" w14:textId="77777777" w:rsidTr="006F4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A32AECE" w14:textId="77777777" w:rsidR="009B30E6" w:rsidRPr="0007479A" w:rsidRDefault="009B30E6" w:rsidP="006F4988">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0569192A" w14:textId="77777777" w:rsidR="009B30E6" w:rsidRPr="0007479A" w:rsidRDefault="009B30E6" w:rsidP="006F4988">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Burhan BURKAN</w:t>
            </w:r>
          </w:p>
        </w:tc>
        <w:tc>
          <w:tcPr>
            <w:tcW w:w="3260" w:type="dxa"/>
          </w:tcPr>
          <w:p w14:paraId="2BF70B58"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F7AF374"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B30E6" w:rsidRPr="0007479A" w14:paraId="5775E841" w14:textId="77777777" w:rsidTr="006F4988">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5BFC6790" w14:textId="77777777" w:rsidR="009B30E6" w:rsidRPr="0007479A" w:rsidRDefault="009B30E6" w:rsidP="006F4988">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7D1DD5DA" w14:textId="77777777" w:rsidR="009B30E6" w:rsidRPr="0007479A" w:rsidRDefault="009B30E6" w:rsidP="006F4988">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Onur GEZİCİ</w:t>
            </w:r>
          </w:p>
        </w:tc>
        <w:tc>
          <w:tcPr>
            <w:tcW w:w="3260" w:type="dxa"/>
          </w:tcPr>
          <w:p w14:paraId="7CA20487" w14:textId="77777777" w:rsidR="009B30E6" w:rsidRPr="0007479A" w:rsidRDefault="009B30E6" w:rsidP="006F498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6E94A474" w14:textId="77777777" w:rsidR="009B30E6" w:rsidRPr="0007479A" w:rsidRDefault="009B30E6" w:rsidP="006F498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B30E6" w:rsidRPr="0007479A" w14:paraId="19D1596F" w14:textId="77777777" w:rsidTr="006F4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15BF807" w14:textId="77777777" w:rsidR="009B30E6" w:rsidRPr="0007479A" w:rsidRDefault="009B30E6" w:rsidP="006F4988">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20470C65" w14:textId="77777777" w:rsidR="009B30E6" w:rsidRPr="0007479A" w:rsidRDefault="009B30E6" w:rsidP="006F4988">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Hatice OKÇUL</w:t>
            </w:r>
          </w:p>
        </w:tc>
        <w:tc>
          <w:tcPr>
            <w:tcW w:w="3260" w:type="dxa"/>
          </w:tcPr>
          <w:p w14:paraId="60B34F16"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59EDFB5F"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B30E6" w:rsidRPr="0007479A" w14:paraId="3B414C40" w14:textId="77777777" w:rsidTr="006F4988">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F60BCB6" w14:textId="77777777" w:rsidR="009B30E6" w:rsidRPr="0007479A" w:rsidRDefault="009B30E6" w:rsidP="006F4988">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0D344D3D" w14:textId="77777777" w:rsidR="009B30E6" w:rsidRPr="0007479A" w:rsidRDefault="009B30E6" w:rsidP="006F4988">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Mehmet Sıddık KAŞIK</w:t>
            </w:r>
          </w:p>
        </w:tc>
        <w:tc>
          <w:tcPr>
            <w:tcW w:w="3260" w:type="dxa"/>
          </w:tcPr>
          <w:p w14:paraId="2A83DCB3" w14:textId="77777777" w:rsidR="009B30E6" w:rsidRPr="0007479A" w:rsidRDefault="009B30E6" w:rsidP="006F498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1FB69A11" w14:textId="77777777" w:rsidR="009B30E6" w:rsidRPr="0007479A" w:rsidRDefault="009B30E6" w:rsidP="006F49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B30E6" w:rsidRPr="0007479A" w14:paraId="257E5866" w14:textId="77777777" w:rsidTr="006F4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317176E" w14:textId="77777777" w:rsidR="009B30E6" w:rsidRPr="0007479A" w:rsidRDefault="009B30E6" w:rsidP="006F4988">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37EAAB2E" w14:textId="77777777" w:rsidR="009B30E6" w:rsidRPr="0007479A" w:rsidRDefault="009B30E6" w:rsidP="006F4988">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Mustafa BULUT</w:t>
            </w:r>
          </w:p>
        </w:tc>
        <w:tc>
          <w:tcPr>
            <w:tcW w:w="3260" w:type="dxa"/>
          </w:tcPr>
          <w:p w14:paraId="40B5E3D8"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1CF2B109" w14:textId="77777777" w:rsidR="009B30E6" w:rsidRPr="0007479A" w:rsidRDefault="009B30E6" w:rsidP="006F4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7B120862"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7DD894C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78D190C1"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1AAB27F0"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327E45A"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B30E6" w:rsidRPr="0007479A" w14:paraId="4BFCD50D" w14:textId="77777777" w:rsidTr="006F49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1C701316" w14:textId="77777777" w:rsidR="009B30E6" w:rsidRPr="0007479A" w:rsidRDefault="009B30E6" w:rsidP="006F4988">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1298E3EC" w14:textId="77777777" w:rsidR="009B30E6" w:rsidRPr="0007479A" w:rsidRDefault="009B30E6" w:rsidP="006F4988">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0E6C9FAB" w14:textId="77777777" w:rsidR="009B30E6" w:rsidRPr="0007479A" w:rsidRDefault="009B30E6" w:rsidP="006F4988">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783608CF" w14:textId="77777777" w:rsidR="009B30E6" w:rsidRPr="0007479A" w:rsidRDefault="009B30E6" w:rsidP="006F4988">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B30E6" w:rsidRPr="0007479A" w14:paraId="1B4C1F82" w14:textId="77777777" w:rsidTr="006F4988">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823" w:type="dxa"/>
          </w:tcPr>
          <w:p w14:paraId="3D862445" w14:textId="77777777" w:rsidR="009B30E6" w:rsidRPr="0007479A" w:rsidRDefault="009B30E6" w:rsidP="006F4988">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5E2A4F05" w14:textId="77777777" w:rsidR="009B30E6" w:rsidRPr="00F96143" w:rsidRDefault="009B30E6" w:rsidP="006F4988">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Murat BÖREKCİ</w:t>
            </w:r>
          </w:p>
        </w:tc>
        <w:tc>
          <w:tcPr>
            <w:tcW w:w="3260" w:type="dxa"/>
          </w:tcPr>
          <w:p w14:paraId="1826587F"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21DC646"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bookmarkStart w:id="24" w:name="_GoBack"/>
            <w:bookmarkEnd w:id="24"/>
          </w:p>
        </w:tc>
      </w:tr>
      <w:tr w:rsidR="009B30E6" w:rsidRPr="0007479A" w14:paraId="36691481" w14:textId="77777777" w:rsidTr="006F4988">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52617AEB" w14:textId="77777777" w:rsidR="009B30E6" w:rsidRPr="0007479A" w:rsidRDefault="009B30E6" w:rsidP="006F4988">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00B56829" w14:textId="77777777" w:rsidR="009B30E6" w:rsidRPr="0007479A" w:rsidRDefault="009B30E6" w:rsidP="006F4988">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Nihat ARAS</w:t>
            </w:r>
          </w:p>
        </w:tc>
        <w:tc>
          <w:tcPr>
            <w:tcW w:w="3260" w:type="dxa"/>
          </w:tcPr>
          <w:p w14:paraId="4A6997C1" w14:textId="77777777" w:rsidR="009B30E6" w:rsidRPr="0007479A" w:rsidRDefault="009B30E6" w:rsidP="006F498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FEF9D0E" w14:textId="77777777" w:rsidR="009B30E6" w:rsidRPr="0007479A" w:rsidRDefault="009B30E6" w:rsidP="006F498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B30E6" w:rsidRPr="0007479A" w14:paraId="6EF43E7C" w14:textId="77777777" w:rsidTr="006F4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8445A59" w14:textId="77777777" w:rsidR="009B30E6" w:rsidRPr="0007479A" w:rsidRDefault="009B30E6" w:rsidP="006F4988">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714AFF17" w14:textId="77777777" w:rsidR="009B30E6" w:rsidRPr="0007479A" w:rsidRDefault="009B30E6" w:rsidP="006F4988">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Dilek ULUKAYA</w:t>
            </w:r>
          </w:p>
        </w:tc>
        <w:tc>
          <w:tcPr>
            <w:tcW w:w="3260" w:type="dxa"/>
          </w:tcPr>
          <w:p w14:paraId="652911CF"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39D2729"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B30E6" w:rsidRPr="0007479A" w14:paraId="57C75D56" w14:textId="77777777" w:rsidTr="006F4988">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B0E1F26" w14:textId="77777777" w:rsidR="009B30E6" w:rsidRPr="0007479A" w:rsidRDefault="009B30E6" w:rsidP="006F4988">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57CDB145" w14:textId="77777777" w:rsidR="009B30E6" w:rsidRPr="0007479A" w:rsidRDefault="009B30E6" w:rsidP="006F4988">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İpek İLİM ULUCA</w:t>
            </w:r>
          </w:p>
        </w:tc>
        <w:tc>
          <w:tcPr>
            <w:tcW w:w="3260" w:type="dxa"/>
          </w:tcPr>
          <w:p w14:paraId="09169450" w14:textId="77777777" w:rsidR="009B30E6" w:rsidRPr="0007479A" w:rsidRDefault="009B30E6" w:rsidP="006F498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2447849" w14:textId="77777777" w:rsidR="009B30E6" w:rsidRPr="0007479A" w:rsidRDefault="009B30E6" w:rsidP="006F49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B30E6" w:rsidRPr="0007479A" w14:paraId="50F21172" w14:textId="77777777" w:rsidTr="006F4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6549DC3" w14:textId="77777777" w:rsidR="009B30E6" w:rsidRPr="0007479A" w:rsidRDefault="009B30E6" w:rsidP="006F4988">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4734FC6F" w14:textId="77777777" w:rsidR="009B30E6" w:rsidRPr="0007479A" w:rsidRDefault="009B30E6" w:rsidP="006F4988">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Mustafa BULUT</w:t>
            </w:r>
          </w:p>
        </w:tc>
        <w:tc>
          <w:tcPr>
            <w:tcW w:w="3260" w:type="dxa"/>
          </w:tcPr>
          <w:p w14:paraId="56C509D0" w14:textId="77777777" w:rsidR="009B30E6" w:rsidRPr="0007479A" w:rsidRDefault="009B30E6" w:rsidP="006F498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60164215" w14:textId="77777777" w:rsidR="009B30E6" w:rsidRPr="0007479A" w:rsidRDefault="009B30E6" w:rsidP="006F4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719418E1"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598B611B" w14:textId="77777777" w:rsidR="00A24C3C" w:rsidRDefault="00A24C3C" w:rsidP="001C5978">
      <w:pPr>
        <w:pStyle w:val="GvdeMetni"/>
        <w:spacing w:before="1"/>
        <w:rPr>
          <w:rFonts w:ascii="Times New Roman" w:hAnsi="Times New Roman" w:cs="Times New Roman"/>
          <w:b/>
          <w:noProof/>
        </w:rPr>
      </w:pPr>
    </w:p>
    <w:p w14:paraId="53191BE7" w14:textId="77777777" w:rsidR="00A24C3C" w:rsidRDefault="00A24C3C" w:rsidP="001C5978">
      <w:pPr>
        <w:pStyle w:val="GvdeMetni"/>
        <w:spacing w:before="1"/>
        <w:rPr>
          <w:rFonts w:ascii="Times New Roman" w:hAnsi="Times New Roman" w:cs="Times New Roman"/>
          <w:b/>
          <w:noProof/>
        </w:rPr>
      </w:pPr>
    </w:p>
    <w:p w14:paraId="0550579F" w14:textId="77777777" w:rsidR="00A24C3C" w:rsidRDefault="00A24C3C" w:rsidP="001C5978">
      <w:pPr>
        <w:pStyle w:val="GvdeMetni"/>
        <w:spacing w:before="1"/>
        <w:rPr>
          <w:rFonts w:ascii="Times New Roman" w:hAnsi="Times New Roman" w:cs="Times New Roman"/>
          <w:b/>
          <w:noProof/>
        </w:rPr>
      </w:pPr>
    </w:p>
    <w:p w14:paraId="763E150C" w14:textId="77777777" w:rsidR="00A24C3C" w:rsidRDefault="00A24C3C" w:rsidP="001C5978">
      <w:pPr>
        <w:pStyle w:val="GvdeMetni"/>
        <w:spacing w:before="1"/>
        <w:rPr>
          <w:rFonts w:ascii="Times New Roman" w:hAnsi="Times New Roman" w:cs="Times New Roman"/>
          <w:b/>
          <w:noProof/>
        </w:rPr>
      </w:pPr>
    </w:p>
    <w:p w14:paraId="46BA6698" w14:textId="77777777" w:rsidR="00A24C3C" w:rsidRPr="0007479A" w:rsidRDefault="00A24C3C" w:rsidP="001C5978">
      <w:pPr>
        <w:pStyle w:val="GvdeMetni"/>
        <w:spacing w:before="1"/>
        <w:rPr>
          <w:rFonts w:ascii="Times New Roman" w:hAnsi="Times New Roman" w:cs="Times New Roman"/>
          <w:b/>
          <w:noProof/>
        </w:rPr>
      </w:pPr>
    </w:p>
    <w:sectPr w:rsidR="00A24C3C" w:rsidRPr="0007479A" w:rsidSect="00F368BF">
      <w:footerReference w:type="default" r:id="rId115"/>
      <w:type w:val="continuous"/>
      <w:pgSz w:w="11910" w:h="16840"/>
      <w:pgMar w:top="720" w:right="720" w:bottom="720" w:left="72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5D8959" w16cid:durableId="0DDF14F7"/>
  <w16cid:commentId w16cid:paraId="53237458" w16cid:durableId="6F4D16B7"/>
  <w16cid:commentId w16cid:paraId="7DD32B2E" w16cid:durableId="78020EDA"/>
  <w16cid:commentId w16cid:paraId="2FBBCFA4" w16cid:durableId="6383D0BD"/>
  <w16cid:commentId w16cid:paraId="4F3CE4B8" w16cid:durableId="0678BE2B"/>
  <w16cid:commentId w16cid:paraId="11EDCF4A" w16cid:durableId="0824517B"/>
  <w16cid:commentId w16cid:paraId="5ADD89FE" w16cid:durableId="6A98E876"/>
  <w16cid:commentId w16cid:paraId="5FFDEB94" w16cid:durableId="1F9206A2"/>
  <w16cid:commentId w16cid:paraId="49397B48" w16cid:durableId="0F36B5D1"/>
  <w16cid:commentId w16cid:paraId="56FD1E94" w16cid:durableId="77FC6CEC"/>
  <w16cid:commentId w16cid:paraId="6548D534" w16cid:durableId="6C205F36"/>
  <w16cid:commentId w16cid:paraId="4534904A" w16cid:durableId="7126D731"/>
  <w16cid:commentId w16cid:paraId="12709A6F" w16cid:durableId="6085AC96"/>
  <w16cid:commentId w16cid:paraId="32464F46" w16cid:durableId="3719596D"/>
  <w16cid:commentId w16cid:paraId="0468A081" w16cid:durableId="584F0A44"/>
  <w16cid:commentId w16cid:paraId="3158462F" w16cid:durableId="30D304A1"/>
  <w16cid:commentId w16cid:paraId="211890BB" w16cid:durableId="15E5131A"/>
  <w16cid:commentId w16cid:paraId="45900890" w16cid:durableId="021D922D"/>
  <w16cid:commentId w16cid:paraId="071DEF92" w16cid:durableId="2B16C890"/>
  <w16cid:commentId w16cid:paraId="6430FE7E" w16cid:durableId="1768F002"/>
  <w16cid:commentId w16cid:paraId="6CD41C66" w16cid:durableId="2284A098"/>
  <w16cid:commentId w16cid:paraId="180336E9" w16cid:durableId="1A0258CF"/>
  <w16cid:commentId w16cid:paraId="257B7913" w16cid:durableId="05ED35A8"/>
  <w16cid:commentId w16cid:paraId="1B6E37DB" w16cid:durableId="55967530"/>
  <w16cid:commentId w16cid:paraId="51DD4B22" w16cid:durableId="30B938E3"/>
  <w16cid:commentId w16cid:paraId="09865DDB" w16cid:durableId="0B9884FA"/>
  <w16cid:commentId w16cid:paraId="2B8EECD9" w16cid:durableId="4B8A41FB"/>
  <w16cid:commentId w16cid:paraId="46BD230D" w16cid:durableId="7FE8889D"/>
  <w16cid:commentId w16cid:paraId="0865A08D" w16cid:durableId="599F3C77"/>
  <w16cid:commentId w16cid:paraId="7D583F97" w16cid:durableId="10A5C920"/>
  <w16cid:commentId w16cid:paraId="45431D0C" w16cid:durableId="4BC770BF"/>
  <w16cid:commentId w16cid:paraId="4E6AD61D" w16cid:durableId="715F0C6B"/>
  <w16cid:commentId w16cid:paraId="5251B601" w16cid:durableId="17FC10AA"/>
  <w16cid:commentId w16cid:paraId="69B04827" w16cid:durableId="0922C13C"/>
  <w16cid:commentId w16cid:paraId="2E76335C" w16cid:durableId="44BADC21"/>
  <w16cid:commentId w16cid:paraId="7EB638EC" w16cid:durableId="3BA58F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B2AE7" w14:textId="77777777" w:rsidR="00897210" w:rsidRDefault="00897210" w:rsidP="000C4EB0">
      <w:r>
        <w:separator/>
      </w:r>
    </w:p>
  </w:endnote>
  <w:endnote w:type="continuationSeparator" w:id="0">
    <w:p w14:paraId="17CC5334" w14:textId="77777777" w:rsidR="00897210" w:rsidRDefault="00897210"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E7B3" w14:textId="77777777" w:rsidR="004471B1" w:rsidRDefault="004471B1">
    <w:pPr>
      <w:pStyle w:val="AltBilgi"/>
      <w:jc w:val="center"/>
      <w:rPr>
        <w:caps/>
        <w:color w:val="4F81BD" w:themeColor="accent1"/>
      </w:rPr>
    </w:pPr>
  </w:p>
  <w:p w14:paraId="2CD6B876" w14:textId="77777777" w:rsidR="004471B1" w:rsidRDefault="004471B1">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5E5B" w14:textId="57A5E9C3" w:rsidR="004471B1" w:rsidRPr="00944ACC" w:rsidRDefault="004471B1">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5A2807">
      <w:rPr>
        <w:b/>
        <w:caps/>
        <w:noProof/>
        <w:color w:val="000000" w:themeColor="text1"/>
      </w:rPr>
      <w:t>2</w:t>
    </w:r>
    <w:r w:rsidRPr="00944ACC">
      <w:rPr>
        <w:b/>
        <w:caps/>
        <w:color w:val="000000" w:themeColor="text1"/>
      </w:rPr>
      <w:fldChar w:fldCharType="end"/>
    </w:r>
    <w:r>
      <w:rPr>
        <w:b/>
        <w:caps/>
        <w:color w:val="000000" w:themeColor="text1"/>
      </w:rPr>
      <w:t>-</w:t>
    </w:r>
  </w:p>
  <w:p w14:paraId="6836BEEB" w14:textId="77777777" w:rsidR="004471B1" w:rsidRDefault="004471B1">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BA7EC" w14:textId="77777777" w:rsidR="00897210" w:rsidRDefault="00897210" w:rsidP="000C4EB0">
      <w:r>
        <w:separator/>
      </w:r>
    </w:p>
  </w:footnote>
  <w:footnote w:type="continuationSeparator" w:id="0">
    <w:p w14:paraId="361FBB18" w14:textId="77777777" w:rsidR="00897210" w:rsidRDefault="00897210"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FAFC" w14:textId="77777777" w:rsidR="004471B1" w:rsidRDefault="00897210">
    <w:pPr>
      <w:pStyle w:val="stBilgi"/>
    </w:pPr>
    <w:r>
      <w:rPr>
        <w:noProof/>
        <w:lang w:eastAsia="tr-TR"/>
      </w:rPr>
      <w:pict w14:anchorId="59D7AFD1">
        <v:shapetype id="_x0000_t202" coordsize="21600,21600" o:spt="202" path="m,l,21600r21600,l21600,xe">
          <v:stroke joinstyle="miter"/>
          <v:path gradientshapeok="t" o:connecttype="rect"/>
        </v:shapetype>
        <v:shape id="Metin Kutusu 2" o:spid="_x0000_s2054"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" stroked="f">
          <v:textbox style="mso-fit-shape-to-text:t">
            <w:txbxContent>
              <w:p w14:paraId="0F4E6C02" w14:textId="77777777" w:rsidR="004471B1" w:rsidRDefault="004471B1" w:rsidP="000C4EB0"/>
            </w:txbxContent>
          </v:textbox>
        </v:shape>
      </w:pict>
    </w:r>
  </w:p>
  <w:p w14:paraId="3B2C783A" w14:textId="77777777" w:rsidR="004471B1" w:rsidRDefault="004471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F7081D"/>
    <w:multiLevelType w:val="hybridMultilevel"/>
    <w:tmpl w:val="F3D6E070"/>
    <w:lvl w:ilvl="0" w:tplc="E8C460C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646867A">
      <w:numFmt w:val="bullet"/>
      <w:lvlText w:val="•"/>
      <w:lvlJc w:val="left"/>
      <w:pPr>
        <w:ind w:left="925" w:hanging="227"/>
      </w:pPr>
      <w:rPr>
        <w:rFonts w:hint="default"/>
        <w:lang w:val="tr-TR" w:eastAsia="en-US" w:bidi="ar-SA"/>
      </w:rPr>
    </w:lvl>
    <w:lvl w:ilvl="2" w:tplc="733ADA42">
      <w:numFmt w:val="bullet"/>
      <w:lvlText w:val="•"/>
      <w:lvlJc w:val="left"/>
      <w:pPr>
        <w:ind w:left="1571" w:hanging="227"/>
      </w:pPr>
      <w:rPr>
        <w:rFonts w:hint="default"/>
        <w:lang w:val="tr-TR" w:eastAsia="en-US" w:bidi="ar-SA"/>
      </w:rPr>
    </w:lvl>
    <w:lvl w:ilvl="3" w:tplc="CC9C16E0">
      <w:numFmt w:val="bullet"/>
      <w:lvlText w:val="•"/>
      <w:lvlJc w:val="left"/>
      <w:pPr>
        <w:ind w:left="2217" w:hanging="227"/>
      </w:pPr>
      <w:rPr>
        <w:rFonts w:hint="default"/>
        <w:lang w:val="tr-TR" w:eastAsia="en-US" w:bidi="ar-SA"/>
      </w:rPr>
    </w:lvl>
    <w:lvl w:ilvl="4" w:tplc="01CE77E6">
      <w:numFmt w:val="bullet"/>
      <w:lvlText w:val="•"/>
      <w:lvlJc w:val="left"/>
      <w:pPr>
        <w:ind w:left="2862" w:hanging="227"/>
      </w:pPr>
      <w:rPr>
        <w:rFonts w:hint="default"/>
        <w:lang w:val="tr-TR" w:eastAsia="en-US" w:bidi="ar-SA"/>
      </w:rPr>
    </w:lvl>
    <w:lvl w:ilvl="5" w:tplc="32E85E8A">
      <w:numFmt w:val="bullet"/>
      <w:lvlText w:val="•"/>
      <w:lvlJc w:val="left"/>
      <w:pPr>
        <w:ind w:left="3508" w:hanging="227"/>
      </w:pPr>
      <w:rPr>
        <w:rFonts w:hint="default"/>
        <w:lang w:val="tr-TR" w:eastAsia="en-US" w:bidi="ar-SA"/>
      </w:rPr>
    </w:lvl>
    <w:lvl w:ilvl="6" w:tplc="4C945ADE">
      <w:numFmt w:val="bullet"/>
      <w:lvlText w:val="•"/>
      <w:lvlJc w:val="left"/>
      <w:pPr>
        <w:ind w:left="4154" w:hanging="227"/>
      </w:pPr>
      <w:rPr>
        <w:rFonts w:hint="default"/>
        <w:lang w:val="tr-TR" w:eastAsia="en-US" w:bidi="ar-SA"/>
      </w:rPr>
    </w:lvl>
    <w:lvl w:ilvl="7" w:tplc="72D4A006">
      <w:numFmt w:val="bullet"/>
      <w:lvlText w:val="•"/>
      <w:lvlJc w:val="left"/>
      <w:pPr>
        <w:ind w:left="4799" w:hanging="227"/>
      </w:pPr>
      <w:rPr>
        <w:rFonts w:hint="default"/>
        <w:lang w:val="tr-TR" w:eastAsia="en-US" w:bidi="ar-SA"/>
      </w:rPr>
    </w:lvl>
    <w:lvl w:ilvl="8" w:tplc="A4969BCC">
      <w:numFmt w:val="bullet"/>
      <w:lvlText w:val="•"/>
      <w:lvlJc w:val="left"/>
      <w:pPr>
        <w:ind w:left="5445" w:hanging="227"/>
      </w:pPr>
      <w:rPr>
        <w:rFonts w:hint="default"/>
        <w:lang w:val="tr-TR" w:eastAsia="en-US" w:bidi="ar-SA"/>
      </w:rPr>
    </w:lvl>
  </w:abstractNum>
  <w:abstractNum w:abstractNumId="2"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3"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4"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6" w15:restartNumberingAfterBreak="0">
    <w:nsid w:val="2DA726B0"/>
    <w:multiLevelType w:val="hybridMultilevel"/>
    <w:tmpl w:val="C0BA2C94"/>
    <w:lvl w:ilvl="0" w:tplc="9D600C0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628063AA">
      <w:numFmt w:val="bullet"/>
      <w:lvlText w:val="•"/>
      <w:lvlJc w:val="left"/>
      <w:pPr>
        <w:ind w:left="925" w:hanging="227"/>
      </w:pPr>
      <w:rPr>
        <w:rFonts w:hint="default"/>
        <w:lang w:val="tr-TR" w:eastAsia="en-US" w:bidi="ar-SA"/>
      </w:rPr>
    </w:lvl>
    <w:lvl w:ilvl="2" w:tplc="C6A4080A">
      <w:numFmt w:val="bullet"/>
      <w:lvlText w:val="•"/>
      <w:lvlJc w:val="left"/>
      <w:pPr>
        <w:ind w:left="1571" w:hanging="227"/>
      </w:pPr>
      <w:rPr>
        <w:rFonts w:hint="default"/>
        <w:lang w:val="tr-TR" w:eastAsia="en-US" w:bidi="ar-SA"/>
      </w:rPr>
    </w:lvl>
    <w:lvl w:ilvl="3" w:tplc="AD8C5A12">
      <w:numFmt w:val="bullet"/>
      <w:lvlText w:val="•"/>
      <w:lvlJc w:val="left"/>
      <w:pPr>
        <w:ind w:left="2217" w:hanging="227"/>
      </w:pPr>
      <w:rPr>
        <w:rFonts w:hint="default"/>
        <w:lang w:val="tr-TR" w:eastAsia="en-US" w:bidi="ar-SA"/>
      </w:rPr>
    </w:lvl>
    <w:lvl w:ilvl="4" w:tplc="DF627582">
      <w:numFmt w:val="bullet"/>
      <w:lvlText w:val="•"/>
      <w:lvlJc w:val="left"/>
      <w:pPr>
        <w:ind w:left="2862" w:hanging="227"/>
      </w:pPr>
      <w:rPr>
        <w:rFonts w:hint="default"/>
        <w:lang w:val="tr-TR" w:eastAsia="en-US" w:bidi="ar-SA"/>
      </w:rPr>
    </w:lvl>
    <w:lvl w:ilvl="5" w:tplc="65281DB2">
      <w:numFmt w:val="bullet"/>
      <w:lvlText w:val="•"/>
      <w:lvlJc w:val="left"/>
      <w:pPr>
        <w:ind w:left="3508" w:hanging="227"/>
      </w:pPr>
      <w:rPr>
        <w:rFonts w:hint="default"/>
        <w:lang w:val="tr-TR" w:eastAsia="en-US" w:bidi="ar-SA"/>
      </w:rPr>
    </w:lvl>
    <w:lvl w:ilvl="6" w:tplc="BA7A94BC">
      <w:numFmt w:val="bullet"/>
      <w:lvlText w:val="•"/>
      <w:lvlJc w:val="left"/>
      <w:pPr>
        <w:ind w:left="4154" w:hanging="227"/>
      </w:pPr>
      <w:rPr>
        <w:rFonts w:hint="default"/>
        <w:lang w:val="tr-TR" w:eastAsia="en-US" w:bidi="ar-SA"/>
      </w:rPr>
    </w:lvl>
    <w:lvl w:ilvl="7" w:tplc="71DA2E42">
      <w:numFmt w:val="bullet"/>
      <w:lvlText w:val="•"/>
      <w:lvlJc w:val="left"/>
      <w:pPr>
        <w:ind w:left="4799" w:hanging="227"/>
      </w:pPr>
      <w:rPr>
        <w:rFonts w:hint="default"/>
        <w:lang w:val="tr-TR" w:eastAsia="en-US" w:bidi="ar-SA"/>
      </w:rPr>
    </w:lvl>
    <w:lvl w:ilvl="8" w:tplc="1DA800C6">
      <w:numFmt w:val="bullet"/>
      <w:lvlText w:val="•"/>
      <w:lvlJc w:val="left"/>
      <w:pPr>
        <w:ind w:left="5445" w:hanging="227"/>
      </w:pPr>
      <w:rPr>
        <w:rFonts w:hint="default"/>
        <w:lang w:val="tr-TR" w:eastAsia="en-US" w:bidi="ar-SA"/>
      </w:rPr>
    </w:lvl>
  </w:abstractNum>
  <w:abstractNum w:abstractNumId="7"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8"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9" w15:restartNumberingAfterBreak="0">
    <w:nsid w:val="2FDF2E5A"/>
    <w:multiLevelType w:val="hybridMultilevel"/>
    <w:tmpl w:val="BC22DD80"/>
    <w:lvl w:ilvl="0" w:tplc="F7229B8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D7C4090">
      <w:numFmt w:val="bullet"/>
      <w:lvlText w:val="•"/>
      <w:lvlJc w:val="left"/>
      <w:pPr>
        <w:ind w:left="959" w:hanging="227"/>
      </w:pPr>
      <w:rPr>
        <w:rFonts w:hint="default"/>
        <w:lang w:val="tr-TR" w:eastAsia="en-US" w:bidi="ar-SA"/>
      </w:rPr>
    </w:lvl>
    <w:lvl w:ilvl="2" w:tplc="4E884D0A">
      <w:numFmt w:val="bullet"/>
      <w:lvlText w:val="•"/>
      <w:lvlJc w:val="left"/>
      <w:pPr>
        <w:ind w:left="1639" w:hanging="227"/>
      </w:pPr>
      <w:rPr>
        <w:rFonts w:hint="default"/>
        <w:lang w:val="tr-TR" w:eastAsia="en-US" w:bidi="ar-SA"/>
      </w:rPr>
    </w:lvl>
    <w:lvl w:ilvl="3" w:tplc="E9145D22">
      <w:numFmt w:val="bullet"/>
      <w:lvlText w:val="•"/>
      <w:lvlJc w:val="left"/>
      <w:pPr>
        <w:ind w:left="2319" w:hanging="227"/>
      </w:pPr>
      <w:rPr>
        <w:rFonts w:hint="default"/>
        <w:lang w:val="tr-TR" w:eastAsia="en-US" w:bidi="ar-SA"/>
      </w:rPr>
    </w:lvl>
    <w:lvl w:ilvl="4" w:tplc="5F6C2E22">
      <w:numFmt w:val="bullet"/>
      <w:lvlText w:val="•"/>
      <w:lvlJc w:val="left"/>
      <w:pPr>
        <w:ind w:left="2998" w:hanging="227"/>
      </w:pPr>
      <w:rPr>
        <w:rFonts w:hint="default"/>
        <w:lang w:val="tr-TR" w:eastAsia="en-US" w:bidi="ar-SA"/>
      </w:rPr>
    </w:lvl>
    <w:lvl w:ilvl="5" w:tplc="382668C6">
      <w:numFmt w:val="bullet"/>
      <w:lvlText w:val="•"/>
      <w:lvlJc w:val="left"/>
      <w:pPr>
        <w:ind w:left="3678" w:hanging="227"/>
      </w:pPr>
      <w:rPr>
        <w:rFonts w:hint="default"/>
        <w:lang w:val="tr-TR" w:eastAsia="en-US" w:bidi="ar-SA"/>
      </w:rPr>
    </w:lvl>
    <w:lvl w:ilvl="6" w:tplc="F93CF77E">
      <w:numFmt w:val="bullet"/>
      <w:lvlText w:val="•"/>
      <w:lvlJc w:val="left"/>
      <w:pPr>
        <w:ind w:left="4358" w:hanging="227"/>
      </w:pPr>
      <w:rPr>
        <w:rFonts w:hint="default"/>
        <w:lang w:val="tr-TR" w:eastAsia="en-US" w:bidi="ar-SA"/>
      </w:rPr>
    </w:lvl>
    <w:lvl w:ilvl="7" w:tplc="559E00AE">
      <w:numFmt w:val="bullet"/>
      <w:lvlText w:val="•"/>
      <w:lvlJc w:val="left"/>
      <w:pPr>
        <w:ind w:left="5037" w:hanging="227"/>
      </w:pPr>
      <w:rPr>
        <w:rFonts w:hint="default"/>
        <w:lang w:val="tr-TR" w:eastAsia="en-US" w:bidi="ar-SA"/>
      </w:rPr>
    </w:lvl>
    <w:lvl w:ilvl="8" w:tplc="5AC8241C">
      <w:numFmt w:val="bullet"/>
      <w:lvlText w:val="•"/>
      <w:lvlJc w:val="left"/>
      <w:pPr>
        <w:ind w:left="5717" w:hanging="227"/>
      </w:pPr>
      <w:rPr>
        <w:rFonts w:hint="default"/>
        <w:lang w:val="tr-TR" w:eastAsia="en-US" w:bidi="ar-SA"/>
      </w:rPr>
    </w:lvl>
  </w:abstractNum>
  <w:abstractNum w:abstractNumId="10"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1"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3"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4"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5"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6"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C061FDC"/>
    <w:multiLevelType w:val="hybridMultilevel"/>
    <w:tmpl w:val="ED2AF238"/>
    <w:lvl w:ilvl="0" w:tplc="0CCE8DD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F26E2E6">
      <w:numFmt w:val="bullet"/>
      <w:lvlText w:val="•"/>
      <w:lvlJc w:val="left"/>
      <w:pPr>
        <w:ind w:left="959" w:hanging="227"/>
      </w:pPr>
      <w:rPr>
        <w:rFonts w:hint="default"/>
        <w:lang w:val="tr-TR" w:eastAsia="en-US" w:bidi="ar-SA"/>
      </w:rPr>
    </w:lvl>
    <w:lvl w:ilvl="2" w:tplc="3B78F002">
      <w:numFmt w:val="bullet"/>
      <w:lvlText w:val="•"/>
      <w:lvlJc w:val="left"/>
      <w:pPr>
        <w:ind w:left="1639" w:hanging="227"/>
      </w:pPr>
      <w:rPr>
        <w:rFonts w:hint="default"/>
        <w:lang w:val="tr-TR" w:eastAsia="en-US" w:bidi="ar-SA"/>
      </w:rPr>
    </w:lvl>
    <w:lvl w:ilvl="3" w:tplc="034E4A00">
      <w:numFmt w:val="bullet"/>
      <w:lvlText w:val="•"/>
      <w:lvlJc w:val="left"/>
      <w:pPr>
        <w:ind w:left="2319" w:hanging="227"/>
      </w:pPr>
      <w:rPr>
        <w:rFonts w:hint="default"/>
        <w:lang w:val="tr-TR" w:eastAsia="en-US" w:bidi="ar-SA"/>
      </w:rPr>
    </w:lvl>
    <w:lvl w:ilvl="4" w:tplc="4166637A">
      <w:numFmt w:val="bullet"/>
      <w:lvlText w:val="•"/>
      <w:lvlJc w:val="left"/>
      <w:pPr>
        <w:ind w:left="2998" w:hanging="227"/>
      </w:pPr>
      <w:rPr>
        <w:rFonts w:hint="default"/>
        <w:lang w:val="tr-TR" w:eastAsia="en-US" w:bidi="ar-SA"/>
      </w:rPr>
    </w:lvl>
    <w:lvl w:ilvl="5" w:tplc="C748A90C">
      <w:numFmt w:val="bullet"/>
      <w:lvlText w:val="•"/>
      <w:lvlJc w:val="left"/>
      <w:pPr>
        <w:ind w:left="3678" w:hanging="227"/>
      </w:pPr>
      <w:rPr>
        <w:rFonts w:hint="default"/>
        <w:lang w:val="tr-TR" w:eastAsia="en-US" w:bidi="ar-SA"/>
      </w:rPr>
    </w:lvl>
    <w:lvl w:ilvl="6" w:tplc="B1386948">
      <w:numFmt w:val="bullet"/>
      <w:lvlText w:val="•"/>
      <w:lvlJc w:val="left"/>
      <w:pPr>
        <w:ind w:left="4358" w:hanging="227"/>
      </w:pPr>
      <w:rPr>
        <w:rFonts w:hint="default"/>
        <w:lang w:val="tr-TR" w:eastAsia="en-US" w:bidi="ar-SA"/>
      </w:rPr>
    </w:lvl>
    <w:lvl w:ilvl="7" w:tplc="5A9816A4">
      <w:numFmt w:val="bullet"/>
      <w:lvlText w:val="•"/>
      <w:lvlJc w:val="left"/>
      <w:pPr>
        <w:ind w:left="5037" w:hanging="227"/>
      </w:pPr>
      <w:rPr>
        <w:rFonts w:hint="default"/>
        <w:lang w:val="tr-TR" w:eastAsia="en-US" w:bidi="ar-SA"/>
      </w:rPr>
    </w:lvl>
    <w:lvl w:ilvl="8" w:tplc="048E3AFA">
      <w:numFmt w:val="bullet"/>
      <w:lvlText w:val="•"/>
      <w:lvlJc w:val="left"/>
      <w:pPr>
        <w:ind w:left="5717" w:hanging="227"/>
      </w:pPr>
      <w:rPr>
        <w:rFonts w:hint="default"/>
        <w:lang w:val="tr-TR" w:eastAsia="en-US" w:bidi="ar-SA"/>
      </w:rPr>
    </w:lvl>
  </w:abstractNum>
  <w:abstractNum w:abstractNumId="19"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2"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3"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4"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6"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27"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28" w15:restartNumberingAfterBreak="0">
    <w:nsid w:val="77C35062"/>
    <w:multiLevelType w:val="hybridMultilevel"/>
    <w:tmpl w:val="EC18FB76"/>
    <w:lvl w:ilvl="0" w:tplc="945E591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CB2A738">
      <w:numFmt w:val="bullet"/>
      <w:lvlText w:val="•"/>
      <w:lvlJc w:val="left"/>
      <w:pPr>
        <w:ind w:left="959" w:hanging="227"/>
      </w:pPr>
      <w:rPr>
        <w:rFonts w:hint="default"/>
        <w:lang w:val="tr-TR" w:eastAsia="en-US" w:bidi="ar-SA"/>
      </w:rPr>
    </w:lvl>
    <w:lvl w:ilvl="2" w:tplc="9252D00A">
      <w:numFmt w:val="bullet"/>
      <w:lvlText w:val="•"/>
      <w:lvlJc w:val="left"/>
      <w:pPr>
        <w:ind w:left="1639" w:hanging="227"/>
      </w:pPr>
      <w:rPr>
        <w:rFonts w:hint="default"/>
        <w:lang w:val="tr-TR" w:eastAsia="en-US" w:bidi="ar-SA"/>
      </w:rPr>
    </w:lvl>
    <w:lvl w:ilvl="3" w:tplc="C1B02EBE">
      <w:numFmt w:val="bullet"/>
      <w:lvlText w:val="•"/>
      <w:lvlJc w:val="left"/>
      <w:pPr>
        <w:ind w:left="2319" w:hanging="227"/>
      </w:pPr>
      <w:rPr>
        <w:rFonts w:hint="default"/>
        <w:lang w:val="tr-TR" w:eastAsia="en-US" w:bidi="ar-SA"/>
      </w:rPr>
    </w:lvl>
    <w:lvl w:ilvl="4" w:tplc="7D2A3056">
      <w:numFmt w:val="bullet"/>
      <w:lvlText w:val="•"/>
      <w:lvlJc w:val="left"/>
      <w:pPr>
        <w:ind w:left="2998" w:hanging="227"/>
      </w:pPr>
      <w:rPr>
        <w:rFonts w:hint="default"/>
        <w:lang w:val="tr-TR" w:eastAsia="en-US" w:bidi="ar-SA"/>
      </w:rPr>
    </w:lvl>
    <w:lvl w:ilvl="5" w:tplc="D80E1BBC">
      <w:numFmt w:val="bullet"/>
      <w:lvlText w:val="•"/>
      <w:lvlJc w:val="left"/>
      <w:pPr>
        <w:ind w:left="3678" w:hanging="227"/>
      </w:pPr>
      <w:rPr>
        <w:rFonts w:hint="default"/>
        <w:lang w:val="tr-TR" w:eastAsia="en-US" w:bidi="ar-SA"/>
      </w:rPr>
    </w:lvl>
    <w:lvl w:ilvl="6" w:tplc="78FA940E">
      <w:numFmt w:val="bullet"/>
      <w:lvlText w:val="•"/>
      <w:lvlJc w:val="left"/>
      <w:pPr>
        <w:ind w:left="4358" w:hanging="227"/>
      </w:pPr>
      <w:rPr>
        <w:rFonts w:hint="default"/>
        <w:lang w:val="tr-TR" w:eastAsia="en-US" w:bidi="ar-SA"/>
      </w:rPr>
    </w:lvl>
    <w:lvl w:ilvl="7" w:tplc="874C0616">
      <w:numFmt w:val="bullet"/>
      <w:lvlText w:val="•"/>
      <w:lvlJc w:val="left"/>
      <w:pPr>
        <w:ind w:left="5037" w:hanging="227"/>
      </w:pPr>
      <w:rPr>
        <w:rFonts w:hint="default"/>
        <w:lang w:val="tr-TR" w:eastAsia="en-US" w:bidi="ar-SA"/>
      </w:rPr>
    </w:lvl>
    <w:lvl w:ilvl="8" w:tplc="E44001EE">
      <w:numFmt w:val="bullet"/>
      <w:lvlText w:val="•"/>
      <w:lvlJc w:val="left"/>
      <w:pPr>
        <w:ind w:left="5717" w:hanging="227"/>
      </w:pPr>
      <w:rPr>
        <w:rFonts w:hint="default"/>
        <w:lang w:val="tr-TR" w:eastAsia="en-US" w:bidi="ar-SA"/>
      </w:rPr>
    </w:lvl>
  </w:abstractNum>
  <w:abstractNum w:abstractNumId="29"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0" w15:restartNumberingAfterBreak="0">
    <w:nsid w:val="7B2D533C"/>
    <w:multiLevelType w:val="hybridMultilevel"/>
    <w:tmpl w:val="C7325124"/>
    <w:lvl w:ilvl="0" w:tplc="6526BC9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98C4FF6">
      <w:numFmt w:val="bullet"/>
      <w:lvlText w:val="•"/>
      <w:lvlJc w:val="left"/>
      <w:pPr>
        <w:ind w:left="925" w:hanging="227"/>
      </w:pPr>
      <w:rPr>
        <w:rFonts w:hint="default"/>
        <w:lang w:val="tr-TR" w:eastAsia="en-US" w:bidi="ar-SA"/>
      </w:rPr>
    </w:lvl>
    <w:lvl w:ilvl="2" w:tplc="0E2644D4">
      <w:numFmt w:val="bullet"/>
      <w:lvlText w:val="•"/>
      <w:lvlJc w:val="left"/>
      <w:pPr>
        <w:ind w:left="1571" w:hanging="227"/>
      </w:pPr>
      <w:rPr>
        <w:rFonts w:hint="default"/>
        <w:lang w:val="tr-TR" w:eastAsia="en-US" w:bidi="ar-SA"/>
      </w:rPr>
    </w:lvl>
    <w:lvl w:ilvl="3" w:tplc="FC9E01F2">
      <w:numFmt w:val="bullet"/>
      <w:lvlText w:val="•"/>
      <w:lvlJc w:val="left"/>
      <w:pPr>
        <w:ind w:left="2217" w:hanging="227"/>
      </w:pPr>
      <w:rPr>
        <w:rFonts w:hint="default"/>
        <w:lang w:val="tr-TR" w:eastAsia="en-US" w:bidi="ar-SA"/>
      </w:rPr>
    </w:lvl>
    <w:lvl w:ilvl="4" w:tplc="E5F6D3E0">
      <w:numFmt w:val="bullet"/>
      <w:lvlText w:val="•"/>
      <w:lvlJc w:val="left"/>
      <w:pPr>
        <w:ind w:left="2862" w:hanging="227"/>
      </w:pPr>
      <w:rPr>
        <w:rFonts w:hint="default"/>
        <w:lang w:val="tr-TR" w:eastAsia="en-US" w:bidi="ar-SA"/>
      </w:rPr>
    </w:lvl>
    <w:lvl w:ilvl="5" w:tplc="BF9EC048">
      <w:numFmt w:val="bullet"/>
      <w:lvlText w:val="•"/>
      <w:lvlJc w:val="left"/>
      <w:pPr>
        <w:ind w:left="3508" w:hanging="227"/>
      </w:pPr>
      <w:rPr>
        <w:rFonts w:hint="default"/>
        <w:lang w:val="tr-TR" w:eastAsia="en-US" w:bidi="ar-SA"/>
      </w:rPr>
    </w:lvl>
    <w:lvl w:ilvl="6" w:tplc="4198C1B2">
      <w:numFmt w:val="bullet"/>
      <w:lvlText w:val="•"/>
      <w:lvlJc w:val="left"/>
      <w:pPr>
        <w:ind w:left="4154" w:hanging="227"/>
      </w:pPr>
      <w:rPr>
        <w:rFonts w:hint="default"/>
        <w:lang w:val="tr-TR" w:eastAsia="en-US" w:bidi="ar-SA"/>
      </w:rPr>
    </w:lvl>
    <w:lvl w:ilvl="7" w:tplc="7C649806">
      <w:numFmt w:val="bullet"/>
      <w:lvlText w:val="•"/>
      <w:lvlJc w:val="left"/>
      <w:pPr>
        <w:ind w:left="4799" w:hanging="227"/>
      </w:pPr>
      <w:rPr>
        <w:rFonts w:hint="default"/>
        <w:lang w:val="tr-TR" w:eastAsia="en-US" w:bidi="ar-SA"/>
      </w:rPr>
    </w:lvl>
    <w:lvl w:ilvl="8" w:tplc="A288D26A">
      <w:numFmt w:val="bullet"/>
      <w:lvlText w:val="•"/>
      <w:lvlJc w:val="left"/>
      <w:pPr>
        <w:ind w:left="5445" w:hanging="227"/>
      </w:pPr>
      <w:rPr>
        <w:rFonts w:hint="default"/>
        <w:lang w:val="tr-TR" w:eastAsia="en-US" w:bidi="ar-SA"/>
      </w:rPr>
    </w:lvl>
  </w:abstractNum>
  <w:abstractNum w:abstractNumId="31"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2"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3"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1"/>
  </w:num>
  <w:num w:numId="2">
    <w:abstractNumId w:val="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4"/>
  </w:num>
  <w:num w:numId="11">
    <w:abstractNumId w:val="0"/>
  </w:num>
  <w:num w:numId="12">
    <w:abstractNumId w:val="17"/>
  </w:num>
  <w:num w:numId="13">
    <w:abstractNumId w:val="19"/>
  </w:num>
  <w:num w:numId="14">
    <w:abstractNumId w:val="27"/>
  </w:num>
  <w:num w:numId="15">
    <w:abstractNumId w:val="14"/>
  </w:num>
  <w:num w:numId="16">
    <w:abstractNumId w:val="8"/>
  </w:num>
  <w:num w:numId="17">
    <w:abstractNumId w:val="25"/>
  </w:num>
  <w:num w:numId="18">
    <w:abstractNumId w:val="34"/>
  </w:num>
  <w:num w:numId="19">
    <w:abstractNumId w:val="10"/>
  </w:num>
  <w:num w:numId="20">
    <w:abstractNumId w:val="26"/>
  </w:num>
  <w:num w:numId="21">
    <w:abstractNumId w:val="23"/>
  </w:num>
  <w:num w:numId="22">
    <w:abstractNumId w:val="15"/>
  </w:num>
  <w:num w:numId="23">
    <w:abstractNumId w:val="3"/>
  </w:num>
  <w:num w:numId="24">
    <w:abstractNumId w:val="32"/>
  </w:num>
  <w:num w:numId="25">
    <w:abstractNumId w:val="13"/>
  </w:num>
  <w:num w:numId="26">
    <w:abstractNumId w:val="1"/>
  </w:num>
  <w:num w:numId="27">
    <w:abstractNumId w:val="6"/>
  </w:num>
  <w:num w:numId="28">
    <w:abstractNumId w:val="30"/>
  </w:num>
  <w:num w:numId="29">
    <w:abstractNumId w:val="18"/>
  </w:num>
  <w:num w:numId="30">
    <w:abstractNumId w:val="28"/>
  </w:num>
  <w:num w:numId="31">
    <w:abstractNumId w:val="9"/>
  </w:num>
  <w:num w:numId="32">
    <w:abstractNumId w:val="12"/>
  </w:num>
  <w:num w:numId="33">
    <w:abstractNumId w:val="5"/>
  </w:num>
  <w:num w:numId="34">
    <w:abstractNumId w:val="7"/>
  </w:num>
  <w:num w:numId="35">
    <w:abstractNumId w:val="29"/>
  </w:num>
  <w:num w:numId="3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3545"/>
    <w:rsid w:val="00000EFE"/>
    <w:rsid w:val="000015FE"/>
    <w:rsid w:val="00002633"/>
    <w:rsid w:val="00004013"/>
    <w:rsid w:val="00005162"/>
    <w:rsid w:val="00007DE2"/>
    <w:rsid w:val="00012C66"/>
    <w:rsid w:val="00020F63"/>
    <w:rsid w:val="00021733"/>
    <w:rsid w:val="0002326A"/>
    <w:rsid w:val="00023E56"/>
    <w:rsid w:val="000308C2"/>
    <w:rsid w:val="00032250"/>
    <w:rsid w:val="00035CF5"/>
    <w:rsid w:val="00042004"/>
    <w:rsid w:val="00042546"/>
    <w:rsid w:val="000431E3"/>
    <w:rsid w:val="000443D9"/>
    <w:rsid w:val="000470AF"/>
    <w:rsid w:val="00051CF8"/>
    <w:rsid w:val="000635E4"/>
    <w:rsid w:val="0006490E"/>
    <w:rsid w:val="00066794"/>
    <w:rsid w:val="00066EFF"/>
    <w:rsid w:val="00070C0A"/>
    <w:rsid w:val="0007479A"/>
    <w:rsid w:val="00074854"/>
    <w:rsid w:val="00075DBF"/>
    <w:rsid w:val="000806D8"/>
    <w:rsid w:val="000806E0"/>
    <w:rsid w:val="00082BF9"/>
    <w:rsid w:val="00083B02"/>
    <w:rsid w:val="00086E4C"/>
    <w:rsid w:val="000945E8"/>
    <w:rsid w:val="000948D7"/>
    <w:rsid w:val="000955F8"/>
    <w:rsid w:val="000977A3"/>
    <w:rsid w:val="000A02E4"/>
    <w:rsid w:val="000A0A93"/>
    <w:rsid w:val="000A1170"/>
    <w:rsid w:val="000A2741"/>
    <w:rsid w:val="000A42B7"/>
    <w:rsid w:val="000A4961"/>
    <w:rsid w:val="000A49C6"/>
    <w:rsid w:val="000A4F74"/>
    <w:rsid w:val="000A57F3"/>
    <w:rsid w:val="000A6E80"/>
    <w:rsid w:val="000B0DBE"/>
    <w:rsid w:val="000B23AA"/>
    <w:rsid w:val="000B432D"/>
    <w:rsid w:val="000B4ED2"/>
    <w:rsid w:val="000C0DE3"/>
    <w:rsid w:val="000C2088"/>
    <w:rsid w:val="000C4EB0"/>
    <w:rsid w:val="000C72B4"/>
    <w:rsid w:val="000C782D"/>
    <w:rsid w:val="000D0834"/>
    <w:rsid w:val="000D23AE"/>
    <w:rsid w:val="000D2952"/>
    <w:rsid w:val="000D4B5D"/>
    <w:rsid w:val="000E23CB"/>
    <w:rsid w:val="000E3104"/>
    <w:rsid w:val="000E31F2"/>
    <w:rsid w:val="000E4E12"/>
    <w:rsid w:val="000E7945"/>
    <w:rsid w:val="000F07CF"/>
    <w:rsid w:val="000F15A9"/>
    <w:rsid w:val="000F255B"/>
    <w:rsid w:val="001077C9"/>
    <w:rsid w:val="00107F44"/>
    <w:rsid w:val="00110200"/>
    <w:rsid w:val="00111B48"/>
    <w:rsid w:val="00114F0A"/>
    <w:rsid w:val="001169CD"/>
    <w:rsid w:val="00122ED6"/>
    <w:rsid w:val="001248CE"/>
    <w:rsid w:val="00125A1C"/>
    <w:rsid w:val="0012715E"/>
    <w:rsid w:val="00130014"/>
    <w:rsid w:val="0013102E"/>
    <w:rsid w:val="00133410"/>
    <w:rsid w:val="00142BC3"/>
    <w:rsid w:val="0014562C"/>
    <w:rsid w:val="00145D36"/>
    <w:rsid w:val="00146AE6"/>
    <w:rsid w:val="00146DF3"/>
    <w:rsid w:val="00147CED"/>
    <w:rsid w:val="001511DE"/>
    <w:rsid w:val="00151A9E"/>
    <w:rsid w:val="00151C25"/>
    <w:rsid w:val="0015675D"/>
    <w:rsid w:val="00157331"/>
    <w:rsid w:val="001574B9"/>
    <w:rsid w:val="00160B9C"/>
    <w:rsid w:val="00163253"/>
    <w:rsid w:val="0016547F"/>
    <w:rsid w:val="00166043"/>
    <w:rsid w:val="0017441B"/>
    <w:rsid w:val="001750FB"/>
    <w:rsid w:val="00177E27"/>
    <w:rsid w:val="00182725"/>
    <w:rsid w:val="00183DA6"/>
    <w:rsid w:val="001843E2"/>
    <w:rsid w:val="00185173"/>
    <w:rsid w:val="00186833"/>
    <w:rsid w:val="00187ADD"/>
    <w:rsid w:val="00190902"/>
    <w:rsid w:val="00191122"/>
    <w:rsid w:val="00193CFA"/>
    <w:rsid w:val="0019593B"/>
    <w:rsid w:val="00197EAE"/>
    <w:rsid w:val="001A6CA2"/>
    <w:rsid w:val="001B1CC4"/>
    <w:rsid w:val="001B1EF3"/>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D7726"/>
    <w:rsid w:val="001E10DB"/>
    <w:rsid w:val="001E58BC"/>
    <w:rsid w:val="001E6DBD"/>
    <w:rsid w:val="001F3EEA"/>
    <w:rsid w:val="001F6F3E"/>
    <w:rsid w:val="0020041A"/>
    <w:rsid w:val="00201601"/>
    <w:rsid w:val="002024BE"/>
    <w:rsid w:val="002028CA"/>
    <w:rsid w:val="00202DB0"/>
    <w:rsid w:val="00204A0E"/>
    <w:rsid w:val="00205BBD"/>
    <w:rsid w:val="002076C3"/>
    <w:rsid w:val="00211391"/>
    <w:rsid w:val="00211958"/>
    <w:rsid w:val="00211A10"/>
    <w:rsid w:val="002123B6"/>
    <w:rsid w:val="002131AA"/>
    <w:rsid w:val="0021351A"/>
    <w:rsid w:val="00213D9B"/>
    <w:rsid w:val="00216EED"/>
    <w:rsid w:val="00221019"/>
    <w:rsid w:val="00221B51"/>
    <w:rsid w:val="002223E6"/>
    <w:rsid w:val="0022482E"/>
    <w:rsid w:val="002258BE"/>
    <w:rsid w:val="0022606E"/>
    <w:rsid w:val="00226EF1"/>
    <w:rsid w:val="002274FE"/>
    <w:rsid w:val="00232A41"/>
    <w:rsid w:val="00232AC1"/>
    <w:rsid w:val="00237225"/>
    <w:rsid w:val="00240E24"/>
    <w:rsid w:val="00242B98"/>
    <w:rsid w:val="00242CE2"/>
    <w:rsid w:val="00242EAF"/>
    <w:rsid w:val="002431A5"/>
    <w:rsid w:val="002444FD"/>
    <w:rsid w:val="00255FC1"/>
    <w:rsid w:val="00260563"/>
    <w:rsid w:val="002608BA"/>
    <w:rsid w:val="0026124A"/>
    <w:rsid w:val="00262DD1"/>
    <w:rsid w:val="00265A6F"/>
    <w:rsid w:val="00267478"/>
    <w:rsid w:val="00273F78"/>
    <w:rsid w:val="00276177"/>
    <w:rsid w:val="00276CDC"/>
    <w:rsid w:val="00276D1D"/>
    <w:rsid w:val="00277E80"/>
    <w:rsid w:val="00277E83"/>
    <w:rsid w:val="00280CB8"/>
    <w:rsid w:val="00282448"/>
    <w:rsid w:val="002846D2"/>
    <w:rsid w:val="00284AF8"/>
    <w:rsid w:val="0028509F"/>
    <w:rsid w:val="00286547"/>
    <w:rsid w:val="002870DD"/>
    <w:rsid w:val="0029073E"/>
    <w:rsid w:val="002972E6"/>
    <w:rsid w:val="002A0FAC"/>
    <w:rsid w:val="002A11E7"/>
    <w:rsid w:val="002A373C"/>
    <w:rsid w:val="002A58D9"/>
    <w:rsid w:val="002A5A40"/>
    <w:rsid w:val="002A5C75"/>
    <w:rsid w:val="002A6D33"/>
    <w:rsid w:val="002A7057"/>
    <w:rsid w:val="002A7770"/>
    <w:rsid w:val="002B35BB"/>
    <w:rsid w:val="002C3711"/>
    <w:rsid w:val="002C711E"/>
    <w:rsid w:val="002C7A6E"/>
    <w:rsid w:val="002D0D06"/>
    <w:rsid w:val="002D16A2"/>
    <w:rsid w:val="002D2594"/>
    <w:rsid w:val="002D6D19"/>
    <w:rsid w:val="002E10B6"/>
    <w:rsid w:val="002E4083"/>
    <w:rsid w:val="002E4738"/>
    <w:rsid w:val="002E5858"/>
    <w:rsid w:val="002F0351"/>
    <w:rsid w:val="002F34A1"/>
    <w:rsid w:val="002F3790"/>
    <w:rsid w:val="002F3F89"/>
    <w:rsid w:val="002F5D4B"/>
    <w:rsid w:val="002F6CC5"/>
    <w:rsid w:val="002F74E1"/>
    <w:rsid w:val="0030180A"/>
    <w:rsid w:val="00302AAA"/>
    <w:rsid w:val="00304296"/>
    <w:rsid w:val="00306EDC"/>
    <w:rsid w:val="00316F90"/>
    <w:rsid w:val="00317B97"/>
    <w:rsid w:val="003217EC"/>
    <w:rsid w:val="00323EFB"/>
    <w:rsid w:val="00324C5D"/>
    <w:rsid w:val="0032509E"/>
    <w:rsid w:val="003258C4"/>
    <w:rsid w:val="0032658B"/>
    <w:rsid w:val="00332660"/>
    <w:rsid w:val="00333AAA"/>
    <w:rsid w:val="00333C6E"/>
    <w:rsid w:val="00335079"/>
    <w:rsid w:val="00336649"/>
    <w:rsid w:val="00336CA2"/>
    <w:rsid w:val="003406DA"/>
    <w:rsid w:val="00341ABD"/>
    <w:rsid w:val="00341C40"/>
    <w:rsid w:val="00341D28"/>
    <w:rsid w:val="003469D2"/>
    <w:rsid w:val="00346EC1"/>
    <w:rsid w:val="00351D28"/>
    <w:rsid w:val="003526BB"/>
    <w:rsid w:val="00354D3D"/>
    <w:rsid w:val="0035605E"/>
    <w:rsid w:val="00356F84"/>
    <w:rsid w:val="00357FDF"/>
    <w:rsid w:val="00363241"/>
    <w:rsid w:val="003641B1"/>
    <w:rsid w:val="00364891"/>
    <w:rsid w:val="00365396"/>
    <w:rsid w:val="003669BA"/>
    <w:rsid w:val="00366CA6"/>
    <w:rsid w:val="00373619"/>
    <w:rsid w:val="0037493A"/>
    <w:rsid w:val="0037648C"/>
    <w:rsid w:val="003777FA"/>
    <w:rsid w:val="0038163C"/>
    <w:rsid w:val="00381D17"/>
    <w:rsid w:val="003829D8"/>
    <w:rsid w:val="00385E1C"/>
    <w:rsid w:val="0038650C"/>
    <w:rsid w:val="00387841"/>
    <w:rsid w:val="00390634"/>
    <w:rsid w:val="00391D81"/>
    <w:rsid w:val="00391FA9"/>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156E"/>
    <w:rsid w:val="003D2302"/>
    <w:rsid w:val="003D27B0"/>
    <w:rsid w:val="003D651A"/>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419F4"/>
    <w:rsid w:val="004433BC"/>
    <w:rsid w:val="0044432C"/>
    <w:rsid w:val="00444F4F"/>
    <w:rsid w:val="00446C86"/>
    <w:rsid w:val="0044710C"/>
    <w:rsid w:val="004471B1"/>
    <w:rsid w:val="00447E7B"/>
    <w:rsid w:val="00450077"/>
    <w:rsid w:val="0045429E"/>
    <w:rsid w:val="00455B90"/>
    <w:rsid w:val="00456AB9"/>
    <w:rsid w:val="00460024"/>
    <w:rsid w:val="00463A8D"/>
    <w:rsid w:val="00464BE5"/>
    <w:rsid w:val="00465296"/>
    <w:rsid w:val="00466ADC"/>
    <w:rsid w:val="00467B5F"/>
    <w:rsid w:val="00467EE7"/>
    <w:rsid w:val="004720E2"/>
    <w:rsid w:val="004723C4"/>
    <w:rsid w:val="004810F3"/>
    <w:rsid w:val="004825CF"/>
    <w:rsid w:val="00484585"/>
    <w:rsid w:val="00485971"/>
    <w:rsid w:val="00485F55"/>
    <w:rsid w:val="0049233E"/>
    <w:rsid w:val="00492468"/>
    <w:rsid w:val="004935C8"/>
    <w:rsid w:val="00495C66"/>
    <w:rsid w:val="004A684D"/>
    <w:rsid w:val="004A6BF7"/>
    <w:rsid w:val="004B00ED"/>
    <w:rsid w:val="004B09EA"/>
    <w:rsid w:val="004B24BB"/>
    <w:rsid w:val="004B4D13"/>
    <w:rsid w:val="004C11E4"/>
    <w:rsid w:val="004C24AD"/>
    <w:rsid w:val="004C32EA"/>
    <w:rsid w:val="004C5948"/>
    <w:rsid w:val="004C5FB6"/>
    <w:rsid w:val="004C7BF7"/>
    <w:rsid w:val="004D00C8"/>
    <w:rsid w:val="004D2BF9"/>
    <w:rsid w:val="004D2CA5"/>
    <w:rsid w:val="004D49B5"/>
    <w:rsid w:val="004D59A7"/>
    <w:rsid w:val="004D66C4"/>
    <w:rsid w:val="004E03DC"/>
    <w:rsid w:val="004E2E9A"/>
    <w:rsid w:val="004E33CA"/>
    <w:rsid w:val="004E7376"/>
    <w:rsid w:val="004F1333"/>
    <w:rsid w:val="004F15D2"/>
    <w:rsid w:val="004F19D7"/>
    <w:rsid w:val="004F1D11"/>
    <w:rsid w:val="004F1D24"/>
    <w:rsid w:val="004F227C"/>
    <w:rsid w:val="004F2474"/>
    <w:rsid w:val="004F2763"/>
    <w:rsid w:val="004F3526"/>
    <w:rsid w:val="004F3648"/>
    <w:rsid w:val="004F3F1F"/>
    <w:rsid w:val="004F5A2F"/>
    <w:rsid w:val="004F7968"/>
    <w:rsid w:val="0050001E"/>
    <w:rsid w:val="0050043B"/>
    <w:rsid w:val="00500DC1"/>
    <w:rsid w:val="005014D2"/>
    <w:rsid w:val="00503A64"/>
    <w:rsid w:val="005042F8"/>
    <w:rsid w:val="0050701C"/>
    <w:rsid w:val="005101C3"/>
    <w:rsid w:val="0051349B"/>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216C"/>
    <w:rsid w:val="005431BE"/>
    <w:rsid w:val="005442EA"/>
    <w:rsid w:val="00544969"/>
    <w:rsid w:val="00546D1D"/>
    <w:rsid w:val="005534BA"/>
    <w:rsid w:val="00553EAE"/>
    <w:rsid w:val="00554859"/>
    <w:rsid w:val="0056023C"/>
    <w:rsid w:val="00560F72"/>
    <w:rsid w:val="00561DDB"/>
    <w:rsid w:val="00566470"/>
    <w:rsid w:val="00566D7D"/>
    <w:rsid w:val="00566F75"/>
    <w:rsid w:val="005710FF"/>
    <w:rsid w:val="00571432"/>
    <w:rsid w:val="005766E1"/>
    <w:rsid w:val="00576B2A"/>
    <w:rsid w:val="0057719D"/>
    <w:rsid w:val="0058143E"/>
    <w:rsid w:val="00582B80"/>
    <w:rsid w:val="005866DC"/>
    <w:rsid w:val="00590D1A"/>
    <w:rsid w:val="005A2792"/>
    <w:rsid w:val="005A2807"/>
    <w:rsid w:val="005A4EDD"/>
    <w:rsid w:val="005A5B20"/>
    <w:rsid w:val="005A7AE0"/>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5F3C6E"/>
    <w:rsid w:val="00606D3C"/>
    <w:rsid w:val="00611126"/>
    <w:rsid w:val="00612B5C"/>
    <w:rsid w:val="00616DF3"/>
    <w:rsid w:val="00620D4F"/>
    <w:rsid w:val="00625FDD"/>
    <w:rsid w:val="00627755"/>
    <w:rsid w:val="006326BC"/>
    <w:rsid w:val="00632860"/>
    <w:rsid w:val="00632FFC"/>
    <w:rsid w:val="0063612F"/>
    <w:rsid w:val="00644EB2"/>
    <w:rsid w:val="00647420"/>
    <w:rsid w:val="00647679"/>
    <w:rsid w:val="00650158"/>
    <w:rsid w:val="00651519"/>
    <w:rsid w:val="006525BC"/>
    <w:rsid w:val="00663274"/>
    <w:rsid w:val="006639D3"/>
    <w:rsid w:val="00664ADA"/>
    <w:rsid w:val="00667EEB"/>
    <w:rsid w:val="006713B8"/>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17CA"/>
    <w:rsid w:val="006C21D6"/>
    <w:rsid w:val="006C3E50"/>
    <w:rsid w:val="006C4A65"/>
    <w:rsid w:val="006C4DED"/>
    <w:rsid w:val="006C5EA3"/>
    <w:rsid w:val="006C6EBC"/>
    <w:rsid w:val="006D2E8C"/>
    <w:rsid w:val="006D3CFF"/>
    <w:rsid w:val="006D4AB9"/>
    <w:rsid w:val="006D7AB0"/>
    <w:rsid w:val="006E0EB5"/>
    <w:rsid w:val="006E1570"/>
    <w:rsid w:val="006E5B1F"/>
    <w:rsid w:val="006E67F9"/>
    <w:rsid w:val="006E722F"/>
    <w:rsid w:val="006F29B9"/>
    <w:rsid w:val="006F54D8"/>
    <w:rsid w:val="006F591A"/>
    <w:rsid w:val="007009D4"/>
    <w:rsid w:val="00701CC6"/>
    <w:rsid w:val="0070486D"/>
    <w:rsid w:val="00707697"/>
    <w:rsid w:val="00707B83"/>
    <w:rsid w:val="00707C13"/>
    <w:rsid w:val="0071029C"/>
    <w:rsid w:val="00711122"/>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87C"/>
    <w:rsid w:val="00763BEE"/>
    <w:rsid w:val="00763F5E"/>
    <w:rsid w:val="00767194"/>
    <w:rsid w:val="007677B0"/>
    <w:rsid w:val="0077090E"/>
    <w:rsid w:val="00771568"/>
    <w:rsid w:val="00773418"/>
    <w:rsid w:val="00775604"/>
    <w:rsid w:val="0077602C"/>
    <w:rsid w:val="007761B3"/>
    <w:rsid w:val="007775D1"/>
    <w:rsid w:val="00787179"/>
    <w:rsid w:val="0079129F"/>
    <w:rsid w:val="0079182C"/>
    <w:rsid w:val="00794B63"/>
    <w:rsid w:val="00796B0F"/>
    <w:rsid w:val="007A1955"/>
    <w:rsid w:val="007A75FF"/>
    <w:rsid w:val="007B2AF3"/>
    <w:rsid w:val="007B663B"/>
    <w:rsid w:val="007C4D4B"/>
    <w:rsid w:val="007C5282"/>
    <w:rsid w:val="007C7EAD"/>
    <w:rsid w:val="007D0D93"/>
    <w:rsid w:val="007D13A9"/>
    <w:rsid w:val="007D1DB0"/>
    <w:rsid w:val="007D2A3F"/>
    <w:rsid w:val="007D4C61"/>
    <w:rsid w:val="007D54DC"/>
    <w:rsid w:val="007E359D"/>
    <w:rsid w:val="007E3930"/>
    <w:rsid w:val="007E6498"/>
    <w:rsid w:val="007E6942"/>
    <w:rsid w:val="007F120B"/>
    <w:rsid w:val="007F270F"/>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40E14"/>
    <w:rsid w:val="00845C39"/>
    <w:rsid w:val="00846D98"/>
    <w:rsid w:val="0085269E"/>
    <w:rsid w:val="00857E78"/>
    <w:rsid w:val="00860F4E"/>
    <w:rsid w:val="00864004"/>
    <w:rsid w:val="00871275"/>
    <w:rsid w:val="00871FF4"/>
    <w:rsid w:val="00872CFB"/>
    <w:rsid w:val="00874BB9"/>
    <w:rsid w:val="008857FB"/>
    <w:rsid w:val="008908FF"/>
    <w:rsid w:val="008919B0"/>
    <w:rsid w:val="00891AAB"/>
    <w:rsid w:val="00892F39"/>
    <w:rsid w:val="00895758"/>
    <w:rsid w:val="00897210"/>
    <w:rsid w:val="00897CF4"/>
    <w:rsid w:val="008A4EED"/>
    <w:rsid w:val="008A65D4"/>
    <w:rsid w:val="008B4BC7"/>
    <w:rsid w:val="008B5392"/>
    <w:rsid w:val="008B6D75"/>
    <w:rsid w:val="008B7B2D"/>
    <w:rsid w:val="008C09C3"/>
    <w:rsid w:val="008C0B18"/>
    <w:rsid w:val="008C0D00"/>
    <w:rsid w:val="008C161C"/>
    <w:rsid w:val="008C1ED3"/>
    <w:rsid w:val="008C3261"/>
    <w:rsid w:val="008C3E06"/>
    <w:rsid w:val="008C42F3"/>
    <w:rsid w:val="008C6784"/>
    <w:rsid w:val="008C7591"/>
    <w:rsid w:val="008D0D65"/>
    <w:rsid w:val="008D4975"/>
    <w:rsid w:val="008D696E"/>
    <w:rsid w:val="008E0E96"/>
    <w:rsid w:val="008E30A9"/>
    <w:rsid w:val="008E3D30"/>
    <w:rsid w:val="008F0B2B"/>
    <w:rsid w:val="008F13E4"/>
    <w:rsid w:val="008F4B65"/>
    <w:rsid w:val="008F65E6"/>
    <w:rsid w:val="008F69CC"/>
    <w:rsid w:val="008F7779"/>
    <w:rsid w:val="00905D90"/>
    <w:rsid w:val="00907412"/>
    <w:rsid w:val="00912316"/>
    <w:rsid w:val="009123C9"/>
    <w:rsid w:val="00913E56"/>
    <w:rsid w:val="00916631"/>
    <w:rsid w:val="0092224D"/>
    <w:rsid w:val="00926183"/>
    <w:rsid w:val="00930591"/>
    <w:rsid w:val="00930E6C"/>
    <w:rsid w:val="0093404B"/>
    <w:rsid w:val="0093414C"/>
    <w:rsid w:val="00934535"/>
    <w:rsid w:val="00936458"/>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0CC6"/>
    <w:rsid w:val="00975149"/>
    <w:rsid w:val="009818BC"/>
    <w:rsid w:val="00987351"/>
    <w:rsid w:val="00994EED"/>
    <w:rsid w:val="009A20B8"/>
    <w:rsid w:val="009A528D"/>
    <w:rsid w:val="009A692D"/>
    <w:rsid w:val="009B0FFF"/>
    <w:rsid w:val="009B30E6"/>
    <w:rsid w:val="009B56D9"/>
    <w:rsid w:val="009C111D"/>
    <w:rsid w:val="009C21F4"/>
    <w:rsid w:val="009C2999"/>
    <w:rsid w:val="009C2C17"/>
    <w:rsid w:val="009C3D2B"/>
    <w:rsid w:val="009C59C1"/>
    <w:rsid w:val="009D1DA9"/>
    <w:rsid w:val="009D4B12"/>
    <w:rsid w:val="009E0002"/>
    <w:rsid w:val="009E19E2"/>
    <w:rsid w:val="009E5B74"/>
    <w:rsid w:val="009F0E80"/>
    <w:rsid w:val="009F1C23"/>
    <w:rsid w:val="009F3F10"/>
    <w:rsid w:val="009F47D2"/>
    <w:rsid w:val="009F67B9"/>
    <w:rsid w:val="009F72A1"/>
    <w:rsid w:val="00A02CC8"/>
    <w:rsid w:val="00A03029"/>
    <w:rsid w:val="00A0570B"/>
    <w:rsid w:val="00A13F81"/>
    <w:rsid w:val="00A14331"/>
    <w:rsid w:val="00A158DA"/>
    <w:rsid w:val="00A2078E"/>
    <w:rsid w:val="00A20B86"/>
    <w:rsid w:val="00A214E9"/>
    <w:rsid w:val="00A23912"/>
    <w:rsid w:val="00A239C8"/>
    <w:rsid w:val="00A24C3C"/>
    <w:rsid w:val="00A26ADF"/>
    <w:rsid w:val="00A3012F"/>
    <w:rsid w:val="00A30CB5"/>
    <w:rsid w:val="00A33DE9"/>
    <w:rsid w:val="00A34A6D"/>
    <w:rsid w:val="00A35C96"/>
    <w:rsid w:val="00A376C0"/>
    <w:rsid w:val="00A400ED"/>
    <w:rsid w:val="00A4087B"/>
    <w:rsid w:val="00A410F4"/>
    <w:rsid w:val="00A4264F"/>
    <w:rsid w:val="00A42AA7"/>
    <w:rsid w:val="00A43AC9"/>
    <w:rsid w:val="00A45425"/>
    <w:rsid w:val="00A45A0C"/>
    <w:rsid w:val="00A45A4C"/>
    <w:rsid w:val="00A46289"/>
    <w:rsid w:val="00A513F7"/>
    <w:rsid w:val="00A515B5"/>
    <w:rsid w:val="00A51BEB"/>
    <w:rsid w:val="00A51D91"/>
    <w:rsid w:val="00A533D3"/>
    <w:rsid w:val="00A53FCB"/>
    <w:rsid w:val="00A56544"/>
    <w:rsid w:val="00A6000A"/>
    <w:rsid w:val="00A60308"/>
    <w:rsid w:val="00A62535"/>
    <w:rsid w:val="00A65A46"/>
    <w:rsid w:val="00A71440"/>
    <w:rsid w:val="00A7280D"/>
    <w:rsid w:val="00A74031"/>
    <w:rsid w:val="00A74E71"/>
    <w:rsid w:val="00A75586"/>
    <w:rsid w:val="00A763E4"/>
    <w:rsid w:val="00A77BE3"/>
    <w:rsid w:val="00A80ED0"/>
    <w:rsid w:val="00A82026"/>
    <w:rsid w:val="00A84114"/>
    <w:rsid w:val="00A84375"/>
    <w:rsid w:val="00A84E0E"/>
    <w:rsid w:val="00A86EDD"/>
    <w:rsid w:val="00A871F7"/>
    <w:rsid w:val="00A92225"/>
    <w:rsid w:val="00A923BB"/>
    <w:rsid w:val="00A93FF7"/>
    <w:rsid w:val="00A95EDF"/>
    <w:rsid w:val="00A978F9"/>
    <w:rsid w:val="00AA3975"/>
    <w:rsid w:val="00AA7193"/>
    <w:rsid w:val="00AB1112"/>
    <w:rsid w:val="00AB1CC5"/>
    <w:rsid w:val="00AB31C3"/>
    <w:rsid w:val="00AB3D28"/>
    <w:rsid w:val="00AB5164"/>
    <w:rsid w:val="00AB577C"/>
    <w:rsid w:val="00AC1B9F"/>
    <w:rsid w:val="00AC280C"/>
    <w:rsid w:val="00AD22DA"/>
    <w:rsid w:val="00AD2799"/>
    <w:rsid w:val="00AD33D2"/>
    <w:rsid w:val="00AD47A2"/>
    <w:rsid w:val="00AD53BE"/>
    <w:rsid w:val="00AD5B94"/>
    <w:rsid w:val="00AD79FC"/>
    <w:rsid w:val="00AD7D10"/>
    <w:rsid w:val="00AE1E28"/>
    <w:rsid w:val="00AE467E"/>
    <w:rsid w:val="00AE4C44"/>
    <w:rsid w:val="00AE535B"/>
    <w:rsid w:val="00AF0BC8"/>
    <w:rsid w:val="00AF1C55"/>
    <w:rsid w:val="00AF39C3"/>
    <w:rsid w:val="00AF6929"/>
    <w:rsid w:val="00AF754C"/>
    <w:rsid w:val="00B03B76"/>
    <w:rsid w:val="00B03F29"/>
    <w:rsid w:val="00B053CC"/>
    <w:rsid w:val="00B0644B"/>
    <w:rsid w:val="00B12D76"/>
    <w:rsid w:val="00B1558D"/>
    <w:rsid w:val="00B158BE"/>
    <w:rsid w:val="00B21714"/>
    <w:rsid w:val="00B21BBA"/>
    <w:rsid w:val="00B21DC6"/>
    <w:rsid w:val="00B222F3"/>
    <w:rsid w:val="00B25795"/>
    <w:rsid w:val="00B27B3C"/>
    <w:rsid w:val="00B27B8B"/>
    <w:rsid w:val="00B31008"/>
    <w:rsid w:val="00B31389"/>
    <w:rsid w:val="00B325CA"/>
    <w:rsid w:val="00B33AB9"/>
    <w:rsid w:val="00B33C63"/>
    <w:rsid w:val="00B346D8"/>
    <w:rsid w:val="00B35D92"/>
    <w:rsid w:val="00B36A70"/>
    <w:rsid w:val="00B41171"/>
    <w:rsid w:val="00B41635"/>
    <w:rsid w:val="00B451BA"/>
    <w:rsid w:val="00B45DFF"/>
    <w:rsid w:val="00B502B2"/>
    <w:rsid w:val="00B52413"/>
    <w:rsid w:val="00B52C6D"/>
    <w:rsid w:val="00B5619A"/>
    <w:rsid w:val="00B62747"/>
    <w:rsid w:val="00B62FE2"/>
    <w:rsid w:val="00B67A59"/>
    <w:rsid w:val="00B73600"/>
    <w:rsid w:val="00B8256F"/>
    <w:rsid w:val="00B87EA7"/>
    <w:rsid w:val="00B94492"/>
    <w:rsid w:val="00B9638E"/>
    <w:rsid w:val="00BA2B91"/>
    <w:rsid w:val="00BA3B82"/>
    <w:rsid w:val="00BA5AFB"/>
    <w:rsid w:val="00BA655D"/>
    <w:rsid w:val="00BA71C9"/>
    <w:rsid w:val="00BB1B89"/>
    <w:rsid w:val="00BB3920"/>
    <w:rsid w:val="00BB7745"/>
    <w:rsid w:val="00BB776F"/>
    <w:rsid w:val="00BB7E43"/>
    <w:rsid w:val="00BC4682"/>
    <w:rsid w:val="00BC5AE7"/>
    <w:rsid w:val="00BD1103"/>
    <w:rsid w:val="00BD2DE2"/>
    <w:rsid w:val="00BD35E0"/>
    <w:rsid w:val="00BE01AE"/>
    <w:rsid w:val="00BE1ACC"/>
    <w:rsid w:val="00BE2753"/>
    <w:rsid w:val="00BE6AAE"/>
    <w:rsid w:val="00BF5542"/>
    <w:rsid w:val="00BF59D8"/>
    <w:rsid w:val="00C064EA"/>
    <w:rsid w:val="00C1291C"/>
    <w:rsid w:val="00C147B7"/>
    <w:rsid w:val="00C17EE3"/>
    <w:rsid w:val="00C217E8"/>
    <w:rsid w:val="00C23705"/>
    <w:rsid w:val="00C30B6B"/>
    <w:rsid w:val="00C33C97"/>
    <w:rsid w:val="00C359B8"/>
    <w:rsid w:val="00C36B66"/>
    <w:rsid w:val="00C403E3"/>
    <w:rsid w:val="00C41AED"/>
    <w:rsid w:val="00C42349"/>
    <w:rsid w:val="00C44267"/>
    <w:rsid w:val="00C46FCA"/>
    <w:rsid w:val="00C4788C"/>
    <w:rsid w:val="00C50227"/>
    <w:rsid w:val="00C535A6"/>
    <w:rsid w:val="00C57E11"/>
    <w:rsid w:val="00C604CE"/>
    <w:rsid w:val="00C61FB9"/>
    <w:rsid w:val="00C73E4F"/>
    <w:rsid w:val="00C7652C"/>
    <w:rsid w:val="00C7697C"/>
    <w:rsid w:val="00C800AD"/>
    <w:rsid w:val="00C802AE"/>
    <w:rsid w:val="00C81876"/>
    <w:rsid w:val="00C83654"/>
    <w:rsid w:val="00C83D97"/>
    <w:rsid w:val="00C90B97"/>
    <w:rsid w:val="00C92229"/>
    <w:rsid w:val="00C959A9"/>
    <w:rsid w:val="00CA0B64"/>
    <w:rsid w:val="00CA7151"/>
    <w:rsid w:val="00CA78BF"/>
    <w:rsid w:val="00CA7D5E"/>
    <w:rsid w:val="00CB102A"/>
    <w:rsid w:val="00CC0AB7"/>
    <w:rsid w:val="00CC208C"/>
    <w:rsid w:val="00CC3B78"/>
    <w:rsid w:val="00CC4AF1"/>
    <w:rsid w:val="00CC5273"/>
    <w:rsid w:val="00CC63F8"/>
    <w:rsid w:val="00CC75CA"/>
    <w:rsid w:val="00CD1615"/>
    <w:rsid w:val="00CD55DD"/>
    <w:rsid w:val="00CD7764"/>
    <w:rsid w:val="00CE3A18"/>
    <w:rsid w:val="00CF0AC7"/>
    <w:rsid w:val="00CF1973"/>
    <w:rsid w:val="00CF4829"/>
    <w:rsid w:val="00CF48BC"/>
    <w:rsid w:val="00CF757D"/>
    <w:rsid w:val="00D01902"/>
    <w:rsid w:val="00D07F45"/>
    <w:rsid w:val="00D10124"/>
    <w:rsid w:val="00D133A5"/>
    <w:rsid w:val="00D13F45"/>
    <w:rsid w:val="00D1686A"/>
    <w:rsid w:val="00D16B93"/>
    <w:rsid w:val="00D2400A"/>
    <w:rsid w:val="00D2593D"/>
    <w:rsid w:val="00D31940"/>
    <w:rsid w:val="00D34A67"/>
    <w:rsid w:val="00D376D7"/>
    <w:rsid w:val="00D42274"/>
    <w:rsid w:val="00D43D74"/>
    <w:rsid w:val="00D518D7"/>
    <w:rsid w:val="00D54241"/>
    <w:rsid w:val="00D54627"/>
    <w:rsid w:val="00D566FA"/>
    <w:rsid w:val="00D56BB0"/>
    <w:rsid w:val="00D57A5C"/>
    <w:rsid w:val="00D57CA6"/>
    <w:rsid w:val="00D60C2A"/>
    <w:rsid w:val="00D63609"/>
    <w:rsid w:val="00D637EE"/>
    <w:rsid w:val="00D656FD"/>
    <w:rsid w:val="00D67DAB"/>
    <w:rsid w:val="00D73985"/>
    <w:rsid w:val="00D814EE"/>
    <w:rsid w:val="00D83422"/>
    <w:rsid w:val="00D918E0"/>
    <w:rsid w:val="00D91EBB"/>
    <w:rsid w:val="00D94749"/>
    <w:rsid w:val="00DA32DF"/>
    <w:rsid w:val="00DA3B5D"/>
    <w:rsid w:val="00DA477C"/>
    <w:rsid w:val="00DA6AB8"/>
    <w:rsid w:val="00DA6D71"/>
    <w:rsid w:val="00DB1208"/>
    <w:rsid w:val="00DB158D"/>
    <w:rsid w:val="00DB22FB"/>
    <w:rsid w:val="00DB27A0"/>
    <w:rsid w:val="00DB2B57"/>
    <w:rsid w:val="00DB351A"/>
    <w:rsid w:val="00DC06F0"/>
    <w:rsid w:val="00DC0C9C"/>
    <w:rsid w:val="00DC1156"/>
    <w:rsid w:val="00DC29C8"/>
    <w:rsid w:val="00DC3B9A"/>
    <w:rsid w:val="00DC617B"/>
    <w:rsid w:val="00DD44C4"/>
    <w:rsid w:val="00DD74F0"/>
    <w:rsid w:val="00DE260B"/>
    <w:rsid w:val="00DE3F21"/>
    <w:rsid w:val="00DE5639"/>
    <w:rsid w:val="00DE7E22"/>
    <w:rsid w:val="00DF559B"/>
    <w:rsid w:val="00DF7413"/>
    <w:rsid w:val="00E02A70"/>
    <w:rsid w:val="00E04395"/>
    <w:rsid w:val="00E06714"/>
    <w:rsid w:val="00E1109E"/>
    <w:rsid w:val="00E13678"/>
    <w:rsid w:val="00E16080"/>
    <w:rsid w:val="00E17626"/>
    <w:rsid w:val="00E17DF9"/>
    <w:rsid w:val="00E2431F"/>
    <w:rsid w:val="00E256E9"/>
    <w:rsid w:val="00E27771"/>
    <w:rsid w:val="00E27D7B"/>
    <w:rsid w:val="00E31964"/>
    <w:rsid w:val="00E32F88"/>
    <w:rsid w:val="00E33827"/>
    <w:rsid w:val="00E33BD6"/>
    <w:rsid w:val="00E35622"/>
    <w:rsid w:val="00E421E9"/>
    <w:rsid w:val="00E425C5"/>
    <w:rsid w:val="00E426BB"/>
    <w:rsid w:val="00E43E88"/>
    <w:rsid w:val="00E4663E"/>
    <w:rsid w:val="00E47B3E"/>
    <w:rsid w:val="00E5482E"/>
    <w:rsid w:val="00E5512A"/>
    <w:rsid w:val="00E56086"/>
    <w:rsid w:val="00E567A2"/>
    <w:rsid w:val="00E6134B"/>
    <w:rsid w:val="00E62E47"/>
    <w:rsid w:val="00E706D5"/>
    <w:rsid w:val="00E70A64"/>
    <w:rsid w:val="00E70D57"/>
    <w:rsid w:val="00E76845"/>
    <w:rsid w:val="00E7742C"/>
    <w:rsid w:val="00E80618"/>
    <w:rsid w:val="00E84313"/>
    <w:rsid w:val="00E86CAB"/>
    <w:rsid w:val="00E91E28"/>
    <w:rsid w:val="00E945E3"/>
    <w:rsid w:val="00E97BBA"/>
    <w:rsid w:val="00EA0A10"/>
    <w:rsid w:val="00EA2F7F"/>
    <w:rsid w:val="00EA2FC3"/>
    <w:rsid w:val="00EA314E"/>
    <w:rsid w:val="00EA4528"/>
    <w:rsid w:val="00EA4D48"/>
    <w:rsid w:val="00EB1BFB"/>
    <w:rsid w:val="00EB208E"/>
    <w:rsid w:val="00EB5219"/>
    <w:rsid w:val="00EC0087"/>
    <w:rsid w:val="00EC0283"/>
    <w:rsid w:val="00EC04DF"/>
    <w:rsid w:val="00EC5111"/>
    <w:rsid w:val="00EC67B2"/>
    <w:rsid w:val="00EC7408"/>
    <w:rsid w:val="00EC7FCB"/>
    <w:rsid w:val="00ED0E6C"/>
    <w:rsid w:val="00ED347E"/>
    <w:rsid w:val="00ED3938"/>
    <w:rsid w:val="00ED5972"/>
    <w:rsid w:val="00ED75E0"/>
    <w:rsid w:val="00ED78DD"/>
    <w:rsid w:val="00ED78FD"/>
    <w:rsid w:val="00EE2D5C"/>
    <w:rsid w:val="00EE5332"/>
    <w:rsid w:val="00EE6AF9"/>
    <w:rsid w:val="00EF0252"/>
    <w:rsid w:val="00EF16B8"/>
    <w:rsid w:val="00EF36AB"/>
    <w:rsid w:val="00F0201F"/>
    <w:rsid w:val="00F035FE"/>
    <w:rsid w:val="00F075A4"/>
    <w:rsid w:val="00F07FC2"/>
    <w:rsid w:val="00F152B3"/>
    <w:rsid w:val="00F21B6C"/>
    <w:rsid w:val="00F240C4"/>
    <w:rsid w:val="00F25CF7"/>
    <w:rsid w:val="00F31F61"/>
    <w:rsid w:val="00F337A4"/>
    <w:rsid w:val="00F35AFC"/>
    <w:rsid w:val="00F368BF"/>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A713E"/>
    <w:rsid w:val="00FB17E2"/>
    <w:rsid w:val="00FB2075"/>
    <w:rsid w:val="00FB4C95"/>
    <w:rsid w:val="00FB6BB4"/>
    <w:rsid w:val="00FC3E29"/>
    <w:rsid w:val="00FC4D16"/>
    <w:rsid w:val="00FC782E"/>
    <w:rsid w:val="00FC7BE4"/>
    <w:rsid w:val="00FD1E5C"/>
    <w:rsid w:val="00FD2C23"/>
    <w:rsid w:val="00FD32EB"/>
    <w:rsid w:val="00FD3545"/>
    <w:rsid w:val="00FD4778"/>
    <w:rsid w:val="00FD5BC7"/>
    <w:rsid w:val="00FD5CDB"/>
    <w:rsid w:val="00FE01B8"/>
    <w:rsid w:val="00FE34DF"/>
    <w:rsid w:val="00FE3C40"/>
    <w:rsid w:val="00FE43E8"/>
    <w:rsid w:val="00FE4C13"/>
    <w:rsid w:val="00FE6A29"/>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5F1EB75"/>
  <w15:docId w15:val="{B2E52F43-C7B2-433B-9EB1-297F0470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EB1BFB"/>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EB1BFB"/>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EB1BFB"/>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EB1BFB"/>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EB1BFB"/>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EB1BFB"/>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EB1BFB"/>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EB1BFB"/>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EB1BFB"/>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EB1BFB"/>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EB1BFB"/>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EB1BFB"/>
    <w:rPr>
      <w:rFonts w:ascii="Times New Roman" w:eastAsia="Times New Roman" w:hAnsi="Times New Roman" w:cs="Times New Roman"/>
      <w:b/>
      <w:bCs/>
      <w:lang w:val="tr-TR"/>
    </w:rPr>
  </w:style>
  <w:style w:type="table" w:customStyle="1" w:styleId="KlavuzuTablo4-Vurgu25">
    <w:name w:val="Kılavuzu Tablo 4 - Vurgu 25"/>
    <w:basedOn w:val="NormalTablo"/>
    <w:uiPriority w:val="49"/>
    <w:rsid w:val="00EB1BFB"/>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EB1BFB"/>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EB1BFB"/>
  </w:style>
  <w:style w:type="table" w:customStyle="1" w:styleId="TableNormal1">
    <w:name w:val="Table Normal1"/>
    <w:uiPriority w:val="2"/>
    <w:semiHidden/>
    <w:unhideWhenUsed/>
    <w:qFormat/>
    <w:rsid w:val="00EB1BFB"/>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EB1BFB"/>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EB1BFB"/>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EB1BFB"/>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BFB"/>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EB1BFB"/>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EB1BFB"/>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EB1BFB"/>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EB1BF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2">
    <w:name w:val="Liste Tablo 3 - Vurgu 22"/>
    <w:basedOn w:val="NormalTablo"/>
    <w:uiPriority w:val="48"/>
    <w:rsid w:val="00EB1BF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uTablo4-Vurgu42">
    <w:name w:val="Kılavuzu Tablo 4 - Vurgu 42"/>
    <w:basedOn w:val="NormalTablo"/>
    <w:uiPriority w:val="49"/>
    <w:rsid w:val="00EB1BF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EB1BFB"/>
    <w:rPr>
      <w:b/>
      <w:bCs/>
    </w:rPr>
  </w:style>
  <w:style w:type="character" w:styleId="Kpr">
    <w:name w:val="Hyperlink"/>
    <w:basedOn w:val="VarsaylanParagrafYazTipi"/>
    <w:uiPriority w:val="99"/>
    <w:unhideWhenUsed/>
    <w:rsid w:val="00EB1BFB"/>
    <w:rPr>
      <w:color w:val="0000FF" w:themeColor="hyperlink"/>
      <w:u w:val="single"/>
    </w:rPr>
  </w:style>
  <w:style w:type="character" w:styleId="zlenenKpr">
    <w:name w:val="FollowedHyperlink"/>
    <w:basedOn w:val="VarsaylanParagrafYazTipi"/>
    <w:uiPriority w:val="99"/>
    <w:semiHidden/>
    <w:unhideWhenUsed/>
    <w:rsid w:val="00EB1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924345117">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570921856">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07378181">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openxmlformats.org/officeDocument/2006/relationships/theme" Target="theme/theme1.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openxmlformats.org/officeDocument/2006/relationships/chart" Target="charts/chart5.xml"/><Relationship Id="rId68" Type="http://schemas.openxmlformats.org/officeDocument/2006/relationships/diagramColors" Target="diagrams/colors10.xml"/><Relationship Id="rId84" Type="http://schemas.microsoft.com/office/2007/relationships/diagramDrawing" Target="diagrams/drawing13.xml"/><Relationship Id="rId89" Type="http://schemas.microsoft.com/office/2007/relationships/diagramDrawing" Target="diagrams/drawing14.xml"/><Relationship Id="rId112" Type="http://schemas.openxmlformats.org/officeDocument/2006/relationships/diagramQuickStyle" Target="diagrams/quickStyle19.xml"/><Relationship Id="rId16" Type="http://schemas.openxmlformats.org/officeDocument/2006/relationships/diagramColors" Target="diagrams/colors1.xml"/><Relationship Id="rId107" Type="http://schemas.openxmlformats.org/officeDocument/2006/relationships/diagramQuickStyle" Target="diagrams/quickStyle18.xml"/><Relationship Id="rId11" Type="http://schemas.openxmlformats.org/officeDocument/2006/relationships/footer" Target="footer1.xm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diagramLayout" Target="diagrams/layout7.xml"/><Relationship Id="rId53" Type="http://schemas.microsoft.com/office/2007/relationships/diagramDrawing" Target="diagrams/drawing8.xml"/><Relationship Id="rId58" Type="http://schemas.microsoft.com/office/2007/relationships/diagramDrawing" Target="diagrams/drawing9.xml"/><Relationship Id="rId66" Type="http://schemas.openxmlformats.org/officeDocument/2006/relationships/diagramLayout" Target="diagrams/layout10.xml"/><Relationship Id="rId74" Type="http://schemas.microsoft.com/office/2007/relationships/diagramDrawing" Target="diagrams/drawing11.xml"/><Relationship Id="rId79" Type="http://schemas.microsoft.com/office/2007/relationships/diagramDrawing" Target="diagrams/drawing12.xml"/><Relationship Id="rId87" Type="http://schemas.openxmlformats.org/officeDocument/2006/relationships/diagramQuickStyle" Target="diagrams/quickStyle14.xml"/><Relationship Id="rId102" Type="http://schemas.openxmlformats.org/officeDocument/2006/relationships/diagramQuickStyle" Target="diagrams/quickStyle17.xml"/><Relationship Id="rId110" Type="http://schemas.openxmlformats.org/officeDocument/2006/relationships/diagramData" Target="diagrams/data19.xm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hart" Target="charts/chart3.xml"/><Relationship Id="rId82" Type="http://schemas.openxmlformats.org/officeDocument/2006/relationships/diagramQuickStyle" Target="diagrams/quickStyle13.xml"/><Relationship Id="rId90" Type="http://schemas.openxmlformats.org/officeDocument/2006/relationships/diagramData" Target="diagrams/data15.xml"/><Relationship Id="rId95" Type="http://schemas.openxmlformats.org/officeDocument/2006/relationships/diagramData" Target="diagrams/data16.xm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Layout" Target="diagrams/layout5.xml"/><Relationship Id="rId43" Type="http://schemas.microsoft.com/office/2007/relationships/diagramDrawing" Target="diagrams/drawing6.xml"/><Relationship Id="rId48" Type="http://schemas.microsoft.com/office/2007/relationships/diagramDrawing" Target="diagrams/drawing7.xml"/><Relationship Id="rId56" Type="http://schemas.openxmlformats.org/officeDocument/2006/relationships/diagramQuickStyle" Target="diagrams/quickStyle9.xml"/><Relationship Id="rId64" Type="http://schemas.openxmlformats.org/officeDocument/2006/relationships/chart" Target="charts/chart6.xml"/><Relationship Id="rId69" Type="http://schemas.microsoft.com/office/2007/relationships/diagramDrawing" Target="diagrams/drawing10.xml"/><Relationship Id="rId77" Type="http://schemas.openxmlformats.org/officeDocument/2006/relationships/diagramQuickStyle" Target="diagrams/quickStyle12.xml"/><Relationship Id="rId100" Type="http://schemas.openxmlformats.org/officeDocument/2006/relationships/diagramData" Target="diagrams/data17.xml"/><Relationship Id="rId105" Type="http://schemas.openxmlformats.org/officeDocument/2006/relationships/diagramData" Target="diagrams/data18.xml"/><Relationship Id="rId113" Type="http://schemas.openxmlformats.org/officeDocument/2006/relationships/diagramColors" Target="diagrams/colors19.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QuickStyle" Target="diagrams/quickStyle11.xml"/><Relationship Id="rId80" Type="http://schemas.openxmlformats.org/officeDocument/2006/relationships/diagramData" Target="diagrams/data13.xml"/><Relationship Id="rId85" Type="http://schemas.openxmlformats.org/officeDocument/2006/relationships/diagramData" Target="diagrams/data14.xml"/><Relationship Id="rId93" Type="http://schemas.openxmlformats.org/officeDocument/2006/relationships/diagramColors" Target="diagrams/colors15.xml"/><Relationship Id="rId98" Type="http://schemas.openxmlformats.org/officeDocument/2006/relationships/diagramColors" Target="diagrams/colors16.xml"/><Relationship Id="rId121" Type="http://schemas.microsoft.com/office/2016/09/relationships/commentsIds" Target="commentsIds.xml"/><Relationship Id="rId3" Type="http://schemas.openxmlformats.org/officeDocument/2006/relationships/styles" Target="style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image" Target="media/image4.png"/><Relationship Id="rId38" Type="http://schemas.microsoft.com/office/2007/relationships/diagramDrawing" Target="diagrams/drawing5.xml"/><Relationship Id="rId46" Type="http://schemas.openxmlformats.org/officeDocument/2006/relationships/diagramQuickStyle" Target="diagrams/quickStyle7.xml"/><Relationship Id="rId59" Type="http://schemas.openxmlformats.org/officeDocument/2006/relationships/chart" Target="charts/chart1.xml"/><Relationship Id="rId67" Type="http://schemas.openxmlformats.org/officeDocument/2006/relationships/diagramQuickStyle" Target="diagrams/quickStyle10.xml"/><Relationship Id="rId103" Type="http://schemas.openxmlformats.org/officeDocument/2006/relationships/diagramColors" Target="diagrams/colors17.xml"/><Relationship Id="rId108" Type="http://schemas.openxmlformats.org/officeDocument/2006/relationships/diagramColors" Target="diagrams/colors18.xml"/><Relationship Id="rId116" Type="http://schemas.openxmlformats.org/officeDocument/2006/relationships/fontTable" Target="fontTable.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54" Type="http://schemas.openxmlformats.org/officeDocument/2006/relationships/diagramData" Target="diagrams/data9.xml"/><Relationship Id="rId62" Type="http://schemas.openxmlformats.org/officeDocument/2006/relationships/chart" Target="charts/chart4.xml"/><Relationship Id="rId70" Type="http://schemas.openxmlformats.org/officeDocument/2006/relationships/diagramData" Target="diagrams/data11.xml"/><Relationship Id="rId75" Type="http://schemas.openxmlformats.org/officeDocument/2006/relationships/diagramData" Target="diagrams/data12.xml"/><Relationship Id="rId83" Type="http://schemas.openxmlformats.org/officeDocument/2006/relationships/diagramColors" Target="diagrams/colors13.xml"/><Relationship Id="rId88" Type="http://schemas.openxmlformats.org/officeDocument/2006/relationships/diagramColors" Target="diagrams/colors14.xml"/><Relationship Id="rId91" Type="http://schemas.openxmlformats.org/officeDocument/2006/relationships/diagramLayout" Target="diagrams/layout15.xml"/><Relationship Id="rId96" Type="http://schemas.openxmlformats.org/officeDocument/2006/relationships/diagramLayout" Target="diagrams/layout16.xml"/><Relationship Id="rId111" Type="http://schemas.openxmlformats.org/officeDocument/2006/relationships/diagramLayout" Target="diagrams/layout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106" Type="http://schemas.openxmlformats.org/officeDocument/2006/relationships/diagramLayout" Target="diagrams/layout18.xml"/><Relationship Id="rId114" Type="http://schemas.microsoft.com/office/2007/relationships/diagramDrawing" Target="diagrams/drawing19.xml"/><Relationship Id="rId10" Type="http://schemas.openxmlformats.org/officeDocument/2006/relationships/header" Target="header1.xml"/><Relationship Id="rId31" Type="http://schemas.openxmlformats.org/officeDocument/2006/relationships/diagramColors" Target="diagrams/colors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chart" Target="charts/chart2.xml"/><Relationship Id="rId65" Type="http://schemas.openxmlformats.org/officeDocument/2006/relationships/diagramData" Target="diagrams/data10.xml"/><Relationship Id="rId73" Type="http://schemas.openxmlformats.org/officeDocument/2006/relationships/diagramColors" Target="diagrams/colors11.xml"/><Relationship Id="rId78" Type="http://schemas.openxmlformats.org/officeDocument/2006/relationships/diagramColors" Target="diagrams/colors12.xml"/><Relationship Id="rId81" Type="http://schemas.openxmlformats.org/officeDocument/2006/relationships/diagramLayout" Target="diagrams/layout13.xml"/><Relationship Id="rId86" Type="http://schemas.openxmlformats.org/officeDocument/2006/relationships/diagramLayout" Target="diagrams/layout14.xml"/><Relationship Id="rId94" Type="http://schemas.microsoft.com/office/2007/relationships/diagramDrawing" Target="diagrams/drawing15.xml"/><Relationship Id="rId99" Type="http://schemas.microsoft.com/office/2007/relationships/diagramDrawing" Target="diagrams/drawing16.xml"/><Relationship Id="rId101" Type="http://schemas.openxmlformats.org/officeDocument/2006/relationships/diagramLayout" Target="diagrams/layout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microsoft.com/office/2007/relationships/diagramDrawing" Target="diagrams/drawing18.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Layout" Target="diagrams/layout12.xml"/><Relationship Id="rId97" Type="http://schemas.openxmlformats.org/officeDocument/2006/relationships/diagramQuickStyle" Target="diagrams/quickStyle16.xml"/><Relationship Id="rId104" Type="http://schemas.microsoft.com/office/2007/relationships/diagramDrawing" Target="diagrams/drawing17.xml"/><Relationship Id="rId7" Type="http://schemas.openxmlformats.org/officeDocument/2006/relationships/endnotes" Target="endnotes.xml"/><Relationship Id="rId71" Type="http://schemas.openxmlformats.org/officeDocument/2006/relationships/diagramLayout" Target="diagrams/layout11.xml"/><Relationship Id="rId92" Type="http://schemas.openxmlformats.org/officeDocument/2006/relationships/diagramQuickStyle" Target="diagrams/quickStyle15.xml"/><Relationship Id="rId2" Type="http://schemas.openxmlformats.org/officeDocument/2006/relationships/numbering" Target="numbering.xml"/><Relationship Id="rId29" Type="http://schemas.openxmlformats.org/officeDocument/2006/relationships/diagramLayout" Target="diagrams/layou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26865458096807682"/>
          <c:y val="0.20730894652154494"/>
          <c:w val="0.6971076522411489"/>
          <c:h val="0.68740708110786664"/>
        </c:manualLayout>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19</c:v>
                </c:pt>
                <c:pt idx="1">
                  <c:v>21</c:v>
                </c:pt>
                <c:pt idx="2">
                  <c:v>21</c:v>
                </c:pt>
                <c:pt idx="3">
                  <c:v>15</c:v>
                </c:pt>
                <c:pt idx="4">
                  <c:v>16</c:v>
                </c:pt>
                <c:pt idx="5">
                  <c:v>19</c:v>
                </c:pt>
                <c:pt idx="6">
                  <c:v>21</c:v>
                </c:pt>
                <c:pt idx="7">
                  <c:v>18</c:v>
                </c:pt>
                <c:pt idx="8">
                  <c:v>19</c:v>
                </c:pt>
                <c:pt idx="9">
                  <c:v>21</c:v>
                </c:pt>
                <c:pt idx="10">
                  <c:v>19</c:v>
                </c:pt>
                <c:pt idx="11">
                  <c:v>21</c:v>
                </c:pt>
                <c:pt idx="12">
                  <c:v>17</c:v>
                </c:pt>
              </c:numCache>
            </c:numRef>
          </c:val>
          <c:extLst>
            <c:ext xmlns:c16="http://schemas.microsoft.com/office/drawing/2014/chart" uri="{C3380CC4-5D6E-409C-BE32-E72D297353CC}">
              <c16:uniqueId val="{00000000-89AC-4B3F-B46D-6576F940E791}"/>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2</c:v>
                </c:pt>
                <c:pt idx="1">
                  <c:v>0</c:v>
                </c:pt>
                <c:pt idx="2">
                  <c:v>0</c:v>
                </c:pt>
                <c:pt idx="3">
                  <c:v>5</c:v>
                </c:pt>
                <c:pt idx="4">
                  <c:v>4</c:v>
                </c:pt>
                <c:pt idx="5">
                  <c:v>2</c:v>
                </c:pt>
                <c:pt idx="6">
                  <c:v>0</c:v>
                </c:pt>
                <c:pt idx="7">
                  <c:v>2</c:v>
                </c:pt>
                <c:pt idx="8">
                  <c:v>2</c:v>
                </c:pt>
                <c:pt idx="9">
                  <c:v>0</c:v>
                </c:pt>
                <c:pt idx="10">
                  <c:v>1</c:v>
                </c:pt>
                <c:pt idx="11">
                  <c:v>0</c:v>
                </c:pt>
                <c:pt idx="12">
                  <c:v>4</c:v>
                </c:pt>
              </c:numCache>
            </c:numRef>
          </c:val>
          <c:extLst>
            <c:ext xmlns:c16="http://schemas.microsoft.com/office/drawing/2014/chart" uri="{C3380CC4-5D6E-409C-BE32-E72D297353CC}">
              <c16:uniqueId val="{00000001-89AC-4B3F-B46D-6576F940E791}"/>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1</c:v>
                </c:pt>
                <c:pt idx="4">
                  <c:v>2</c:v>
                </c:pt>
                <c:pt idx="5">
                  <c:v>0</c:v>
                </c:pt>
                <c:pt idx="6">
                  <c:v>0</c:v>
                </c:pt>
                <c:pt idx="7">
                  <c:v>1</c:v>
                </c:pt>
                <c:pt idx="8">
                  <c:v>0</c:v>
                </c:pt>
                <c:pt idx="9">
                  <c:v>0</c:v>
                </c:pt>
                <c:pt idx="10">
                  <c:v>1</c:v>
                </c:pt>
                <c:pt idx="11">
                  <c:v>0</c:v>
                </c:pt>
                <c:pt idx="12">
                  <c:v>0</c:v>
                </c:pt>
              </c:numCache>
            </c:numRef>
          </c:val>
          <c:extLst>
            <c:ext xmlns:c16="http://schemas.microsoft.com/office/drawing/2014/chart" uri="{C3380CC4-5D6E-409C-BE32-E72D297353CC}">
              <c16:uniqueId val="{00000002-89AC-4B3F-B46D-6576F940E791}"/>
            </c:ext>
          </c:extLst>
        </c:ser>
        <c:dLbls>
          <c:showLegendKey val="0"/>
          <c:showVal val="0"/>
          <c:showCatName val="0"/>
          <c:showSerName val="0"/>
          <c:showPercent val="0"/>
          <c:showBubbleSize val="0"/>
        </c:dLbls>
        <c:gapWidth val="182"/>
        <c:axId val="105747584"/>
        <c:axId val="105749120"/>
      </c:barChart>
      <c:catAx>
        <c:axId val="1057475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5749120"/>
        <c:crosses val="autoZero"/>
        <c:auto val="1"/>
        <c:lblAlgn val="ctr"/>
        <c:lblOffset val="100"/>
        <c:noMultiLvlLbl val="0"/>
      </c:catAx>
      <c:valAx>
        <c:axId val="10574912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57475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5</c:v>
                </c:pt>
                <c:pt idx="1">
                  <c:v>15</c:v>
                </c:pt>
                <c:pt idx="2">
                  <c:v>12</c:v>
                </c:pt>
                <c:pt idx="3">
                  <c:v>16</c:v>
                </c:pt>
                <c:pt idx="4">
                  <c:v>18</c:v>
                </c:pt>
                <c:pt idx="5">
                  <c:v>15</c:v>
                </c:pt>
                <c:pt idx="6">
                  <c:v>19</c:v>
                </c:pt>
                <c:pt idx="7">
                  <c:v>15</c:v>
                </c:pt>
                <c:pt idx="8">
                  <c:v>17</c:v>
                </c:pt>
                <c:pt idx="9">
                  <c:v>14</c:v>
                </c:pt>
              </c:numCache>
            </c:numRef>
          </c:val>
          <c:extLst>
            <c:ext xmlns:c16="http://schemas.microsoft.com/office/drawing/2014/chart" uri="{C3380CC4-5D6E-409C-BE32-E72D297353CC}">
              <c16:uniqueId val="{00000000-EC86-42F1-A014-EEBBB9E5903F}"/>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4</c:v>
                </c:pt>
                <c:pt idx="1">
                  <c:v>6</c:v>
                </c:pt>
                <c:pt idx="2">
                  <c:v>2</c:v>
                </c:pt>
                <c:pt idx="3">
                  <c:v>4</c:v>
                </c:pt>
                <c:pt idx="4">
                  <c:v>2</c:v>
                </c:pt>
                <c:pt idx="5">
                  <c:v>5</c:v>
                </c:pt>
                <c:pt idx="6">
                  <c:v>2</c:v>
                </c:pt>
                <c:pt idx="7">
                  <c:v>5</c:v>
                </c:pt>
                <c:pt idx="8">
                  <c:v>4</c:v>
                </c:pt>
                <c:pt idx="9">
                  <c:v>4</c:v>
                </c:pt>
              </c:numCache>
            </c:numRef>
          </c:val>
          <c:extLst>
            <c:ext xmlns:c16="http://schemas.microsoft.com/office/drawing/2014/chart" uri="{C3380CC4-5D6E-409C-BE32-E72D297353CC}">
              <c16:uniqueId val="{00000001-EC86-42F1-A014-EEBBB9E5903F}"/>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12</c:v>
                </c:pt>
                <c:pt idx="1">
                  <c:v>0</c:v>
                </c:pt>
                <c:pt idx="2">
                  <c:v>7</c:v>
                </c:pt>
                <c:pt idx="3">
                  <c:v>0</c:v>
                </c:pt>
                <c:pt idx="4">
                  <c:v>0</c:v>
                </c:pt>
                <c:pt idx="5">
                  <c:v>1</c:v>
                </c:pt>
                <c:pt idx="6">
                  <c:v>0</c:v>
                </c:pt>
                <c:pt idx="7">
                  <c:v>1</c:v>
                </c:pt>
                <c:pt idx="8">
                  <c:v>0</c:v>
                </c:pt>
                <c:pt idx="9">
                  <c:v>3</c:v>
                </c:pt>
              </c:numCache>
            </c:numRef>
          </c:val>
          <c:extLst>
            <c:ext xmlns:c16="http://schemas.microsoft.com/office/drawing/2014/chart" uri="{C3380CC4-5D6E-409C-BE32-E72D297353CC}">
              <c16:uniqueId val="{00000002-EC86-42F1-A014-EEBBB9E5903F}"/>
            </c:ext>
          </c:extLst>
        </c:ser>
        <c:dLbls>
          <c:showLegendKey val="0"/>
          <c:showVal val="0"/>
          <c:showCatName val="0"/>
          <c:showSerName val="0"/>
          <c:showPercent val="0"/>
          <c:showBubbleSize val="0"/>
        </c:dLbls>
        <c:gapWidth val="182"/>
        <c:axId val="76787712"/>
        <c:axId val="76789248"/>
      </c:barChart>
      <c:catAx>
        <c:axId val="7678771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76789248"/>
        <c:crosses val="autoZero"/>
        <c:auto val="1"/>
        <c:lblAlgn val="ctr"/>
        <c:lblOffset val="100"/>
        <c:noMultiLvlLbl val="0"/>
      </c:catAx>
      <c:valAx>
        <c:axId val="7678924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678771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6</c:v>
                </c:pt>
                <c:pt idx="1">
                  <c:v>10</c:v>
                </c:pt>
                <c:pt idx="2">
                  <c:v>8</c:v>
                </c:pt>
                <c:pt idx="3">
                  <c:v>12</c:v>
                </c:pt>
                <c:pt idx="4">
                  <c:v>12</c:v>
                </c:pt>
                <c:pt idx="5">
                  <c:v>13</c:v>
                </c:pt>
                <c:pt idx="6">
                  <c:v>12</c:v>
                </c:pt>
                <c:pt idx="7">
                  <c:v>5</c:v>
                </c:pt>
                <c:pt idx="8">
                  <c:v>15</c:v>
                </c:pt>
                <c:pt idx="9">
                  <c:v>17</c:v>
                </c:pt>
                <c:pt idx="10">
                  <c:v>16</c:v>
                </c:pt>
                <c:pt idx="11">
                  <c:v>18</c:v>
                </c:pt>
                <c:pt idx="12">
                  <c:v>14</c:v>
                </c:pt>
                <c:pt idx="13">
                  <c:v>12</c:v>
                </c:pt>
                <c:pt idx="14">
                  <c:v>3</c:v>
                </c:pt>
                <c:pt idx="15">
                  <c:v>14</c:v>
                </c:pt>
                <c:pt idx="16">
                  <c:v>16</c:v>
                </c:pt>
                <c:pt idx="17">
                  <c:v>10</c:v>
                </c:pt>
                <c:pt idx="18">
                  <c:v>12</c:v>
                </c:pt>
                <c:pt idx="19">
                  <c:v>13</c:v>
                </c:pt>
                <c:pt idx="20">
                  <c:v>15</c:v>
                </c:pt>
              </c:numCache>
            </c:numRef>
          </c:val>
          <c:extLst>
            <c:ext xmlns:c16="http://schemas.microsoft.com/office/drawing/2014/chart" uri="{C3380CC4-5D6E-409C-BE32-E72D297353CC}">
              <c16:uniqueId val="{00000000-B2E8-49EE-8742-B7BA926EAF39}"/>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9</c:v>
                </c:pt>
                <c:pt idx="8">
                  <c:v>6</c:v>
                </c:pt>
                <c:pt idx="9">
                  <c:v>4</c:v>
                </c:pt>
                <c:pt idx="10">
                  <c:v>5</c:v>
                </c:pt>
                <c:pt idx="11">
                  <c:v>2</c:v>
                </c:pt>
                <c:pt idx="12">
                  <c:v>5</c:v>
                </c:pt>
                <c:pt idx="13">
                  <c:v>5</c:v>
                </c:pt>
                <c:pt idx="14">
                  <c:v>5</c:v>
                </c:pt>
                <c:pt idx="15">
                  <c:v>7</c:v>
                </c:pt>
                <c:pt idx="16">
                  <c:v>3</c:v>
                </c:pt>
                <c:pt idx="17">
                  <c:v>7</c:v>
                </c:pt>
                <c:pt idx="18">
                  <c:v>5</c:v>
                </c:pt>
                <c:pt idx="19">
                  <c:v>4</c:v>
                </c:pt>
                <c:pt idx="20">
                  <c:v>5</c:v>
                </c:pt>
              </c:numCache>
            </c:numRef>
          </c:val>
          <c:extLst>
            <c:ext xmlns:c16="http://schemas.microsoft.com/office/drawing/2014/chart" uri="{C3380CC4-5D6E-409C-BE32-E72D297353CC}">
              <c16:uniqueId val="{00000001-B2E8-49EE-8742-B7BA926EAF39}"/>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4</c:v>
                </c:pt>
                <c:pt idx="2">
                  <c:v>5</c:v>
                </c:pt>
                <c:pt idx="3">
                  <c:v>1</c:v>
                </c:pt>
                <c:pt idx="4">
                  <c:v>1</c:v>
                </c:pt>
                <c:pt idx="5">
                  <c:v>2</c:v>
                </c:pt>
                <c:pt idx="6">
                  <c:v>1</c:v>
                </c:pt>
                <c:pt idx="7">
                  <c:v>3</c:v>
                </c:pt>
                <c:pt idx="8">
                  <c:v>0</c:v>
                </c:pt>
                <c:pt idx="9">
                  <c:v>0</c:v>
                </c:pt>
                <c:pt idx="10">
                  <c:v>0</c:v>
                </c:pt>
                <c:pt idx="11">
                  <c:v>1</c:v>
                </c:pt>
                <c:pt idx="12">
                  <c:v>2</c:v>
                </c:pt>
                <c:pt idx="13">
                  <c:v>4</c:v>
                </c:pt>
                <c:pt idx="14">
                  <c:v>13</c:v>
                </c:pt>
                <c:pt idx="15">
                  <c:v>0</c:v>
                </c:pt>
                <c:pt idx="16">
                  <c:v>2</c:v>
                </c:pt>
                <c:pt idx="17">
                  <c:v>4</c:v>
                </c:pt>
                <c:pt idx="18">
                  <c:v>4</c:v>
                </c:pt>
                <c:pt idx="19">
                  <c:v>4</c:v>
                </c:pt>
                <c:pt idx="20">
                  <c:v>2</c:v>
                </c:pt>
              </c:numCache>
            </c:numRef>
          </c:val>
          <c:extLst>
            <c:ext xmlns:c16="http://schemas.microsoft.com/office/drawing/2014/chart" uri="{C3380CC4-5D6E-409C-BE32-E72D297353CC}">
              <c16:uniqueId val="{00000002-B2E8-49EE-8742-B7BA926EAF39}"/>
            </c:ext>
          </c:extLst>
        </c:ser>
        <c:dLbls>
          <c:showLegendKey val="0"/>
          <c:showVal val="0"/>
          <c:showCatName val="0"/>
          <c:showSerName val="0"/>
          <c:showPercent val="0"/>
          <c:showBubbleSize val="0"/>
        </c:dLbls>
        <c:gapWidth val="182"/>
        <c:axId val="106770432"/>
        <c:axId val="106771968"/>
      </c:barChart>
      <c:catAx>
        <c:axId val="1067704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06771968"/>
        <c:crosses val="autoZero"/>
        <c:auto val="0"/>
        <c:lblAlgn val="ctr"/>
        <c:lblOffset val="100"/>
        <c:noMultiLvlLbl val="0"/>
      </c:catAx>
      <c:valAx>
        <c:axId val="10677196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677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163</c:v>
                </c:pt>
                <c:pt idx="1">
                  <c:v>198</c:v>
                </c:pt>
                <c:pt idx="2">
                  <c:v>152</c:v>
                </c:pt>
                <c:pt idx="3">
                  <c:v>203</c:v>
                </c:pt>
                <c:pt idx="4">
                  <c:v>211</c:v>
                </c:pt>
                <c:pt idx="5">
                  <c:v>188</c:v>
                </c:pt>
                <c:pt idx="6">
                  <c:v>218</c:v>
                </c:pt>
                <c:pt idx="7">
                  <c:v>179</c:v>
                </c:pt>
                <c:pt idx="8">
                  <c:v>177</c:v>
                </c:pt>
                <c:pt idx="9">
                  <c:v>146</c:v>
                </c:pt>
                <c:pt idx="10">
                  <c:v>199</c:v>
                </c:pt>
              </c:numCache>
            </c:numRef>
          </c:val>
          <c:extLst>
            <c:ext xmlns:c16="http://schemas.microsoft.com/office/drawing/2014/chart" uri="{C3380CC4-5D6E-409C-BE32-E72D297353CC}">
              <c16:uniqueId val="{00000000-151D-4C48-ADA9-09D0D344647A}"/>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49</c:v>
                </c:pt>
                <c:pt idx="2">
                  <c:v>64</c:v>
                </c:pt>
                <c:pt idx="3">
                  <c:v>40</c:v>
                </c:pt>
                <c:pt idx="4">
                  <c:v>38</c:v>
                </c:pt>
                <c:pt idx="5">
                  <c:v>56</c:v>
                </c:pt>
                <c:pt idx="6">
                  <c:v>35</c:v>
                </c:pt>
                <c:pt idx="7">
                  <c:v>60</c:v>
                </c:pt>
                <c:pt idx="8">
                  <c:v>67</c:v>
                </c:pt>
                <c:pt idx="9">
                  <c:v>76</c:v>
                </c:pt>
                <c:pt idx="10">
                  <c:v>16</c:v>
                </c:pt>
              </c:numCache>
            </c:numRef>
          </c:val>
          <c:extLst>
            <c:ext xmlns:c16="http://schemas.microsoft.com/office/drawing/2014/chart" uri="{C3380CC4-5D6E-409C-BE32-E72D297353CC}">
              <c16:uniqueId val="{00000001-151D-4C48-ADA9-09D0D344647A}"/>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26</c:v>
                </c:pt>
                <c:pt idx="1">
                  <c:v>13</c:v>
                </c:pt>
                <c:pt idx="2">
                  <c:v>41</c:v>
                </c:pt>
                <c:pt idx="3">
                  <c:v>17</c:v>
                </c:pt>
                <c:pt idx="4">
                  <c:v>11</c:v>
                </c:pt>
                <c:pt idx="5">
                  <c:v>16</c:v>
                </c:pt>
                <c:pt idx="6">
                  <c:v>7</c:v>
                </c:pt>
                <c:pt idx="7">
                  <c:v>21</c:v>
                </c:pt>
                <c:pt idx="8">
                  <c:v>16</c:v>
                </c:pt>
                <c:pt idx="9">
                  <c:v>38</c:v>
                </c:pt>
                <c:pt idx="10">
                  <c:v>9</c:v>
                </c:pt>
              </c:numCache>
            </c:numRef>
          </c:val>
          <c:extLst>
            <c:ext xmlns:c16="http://schemas.microsoft.com/office/drawing/2014/chart" uri="{C3380CC4-5D6E-409C-BE32-E72D297353CC}">
              <c16:uniqueId val="{00000002-151D-4C48-ADA9-09D0D344647A}"/>
            </c:ext>
          </c:extLst>
        </c:ser>
        <c:dLbls>
          <c:showLegendKey val="0"/>
          <c:showVal val="0"/>
          <c:showCatName val="0"/>
          <c:showSerName val="0"/>
          <c:showPercent val="0"/>
          <c:showBubbleSize val="0"/>
        </c:dLbls>
        <c:gapWidth val="182"/>
        <c:axId val="106817024"/>
        <c:axId val="106818560"/>
      </c:barChart>
      <c:catAx>
        <c:axId val="106817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06818560"/>
        <c:crosses val="autoZero"/>
        <c:auto val="1"/>
        <c:lblAlgn val="ctr"/>
        <c:lblOffset val="100"/>
        <c:noMultiLvlLbl val="0"/>
      </c:catAx>
      <c:valAx>
        <c:axId val="10681856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681702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9</c:v>
                </c:pt>
                <c:pt idx="1">
                  <c:v>171</c:v>
                </c:pt>
                <c:pt idx="2">
                  <c:v>166</c:v>
                </c:pt>
                <c:pt idx="3">
                  <c:v>183</c:v>
                </c:pt>
                <c:pt idx="4">
                  <c:v>148</c:v>
                </c:pt>
                <c:pt idx="5">
                  <c:v>176</c:v>
                </c:pt>
                <c:pt idx="6">
                  <c:v>127</c:v>
                </c:pt>
                <c:pt idx="7">
                  <c:v>96</c:v>
                </c:pt>
              </c:numCache>
            </c:numRef>
          </c:val>
          <c:extLst>
            <c:ext xmlns:c16="http://schemas.microsoft.com/office/drawing/2014/chart" uri="{C3380CC4-5D6E-409C-BE32-E72D297353CC}">
              <c16:uniqueId val="{00000000-AC7F-49F0-8C84-CC36B9F58E17}"/>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51</c:v>
                </c:pt>
                <c:pt idx="1">
                  <c:v>72</c:v>
                </c:pt>
                <c:pt idx="2">
                  <c:v>55</c:v>
                </c:pt>
                <c:pt idx="3">
                  <c:v>46</c:v>
                </c:pt>
                <c:pt idx="4">
                  <c:v>84</c:v>
                </c:pt>
                <c:pt idx="5">
                  <c:v>41</c:v>
                </c:pt>
                <c:pt idx="6">
                  <c:v>67</c:v>
                </c:pt>
                <c:pt idx="7">
                  <c:v>52</c:v>
                </c:pt>
              </c:numCache>
            </c:numRef>
          </c:val>
          <c:extLst>
            <c:ext xmlns:c16="http://schemas.microsoft.com/office/drawing/2014/chart" uri="{C3380CC4-5D6E-409C-BE32-E72D297353CC}">
              <c16:uniqueId val="{00000001-AC7F-49F0-8C84-CC36B9F58E17}"/>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200</c:v>
                </c:pt>
                <c:pt idx="1">
                  <c:v>17</c:v>
                </c:pt>
                <c:pt idx="2">
                  <c:v>39</c:v>
                </c:pt>
                <c:pt idx="3">
                  <c:v>31</c:v>
                </c:pt>
                <c:pt idx="4">
                  <c:v>28</c:v>
                </c:pt>
                <c:pt idx="5">
                  <c:v>43</c:v>
                </c:pt>
                <c:pt idx="6">
                  <c:v>66</c:v>
                </c:pt>
                <c:pt idx="7">
                  <c:v>112</c:v>
                </c:pt>
              </c:numCache>
            </c:numRef>
          </c:val>
          <c:extLst>
            <c:ext xmlns:c16="http://schemas.microsoft.com/office/drawing/2014/chart" uri="{C3380CC4-5D6E-409C-BE32-E72D297353CC}">
              <c16:uniqueId val="{00000002-AC7F-49F0-8C84-CC36B9F58E17}"/>
            </c:ext>
          </c:extLst>
        </c:ser>
        <c:ser>
          <c:idx val="3"/>
          <c:order val="3"/>
          <c:tx>
            <c:strRef>
              <c:f>Sayfa1!$E$1</c:f>
              <c:strCache>
                <c:ptCount val="1"/>
                <c:pt idx="0">
                  <c:v>Sütun1</c:v>
                </c:pt>
              </c:strCache>
            </c:strRef>
          </c:tx>
          <c:spPr>
            <a:solidFill>
              <a:schemeClr val="accent4"/>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Sayfa1!$E$2:$E$9</c:f>
              <c:numCache>
                <c:formatCode>General</c:formatCode>
                <c:ptCount val="8"/>
                <c:pt idx="0">
                  <c:v>260</c:v>
                </c:pt>
                <c:pt idx="1">
                  <c:v>260</c:v>
                </c:pt>
                <c:pt idx="2">
                  <c:v>260</c:v>
                </c:pt>
                <c:pt idx="3">
                  <c:v>260</c:v>
                </c:pt>
                <c:pt idx="4">
                  <c:v>260</c:v>
                </c:pt>
                <c:pt idx="5">
                  <c:v>260</c:v>
                </c:pt>
                <c:pt idx="6">
                  <c:v>260</c:v>
                </c:pt>
                <c:pt idx="7">
                  <c:v>260</c:v>
                </c:pt>
              </c:numCache>
            </c:numRef>
          </c:val>
          <c:extLst>
            <c:ext xmlns:c16="http://schemas.microsoft.com/office/drawing/2014/chart" uri="{C3380CC4-5D6E-409C-BE32-E72D297353CC}">
              <c16:uniqueId val="{00000000-CAA1-4EFE-BD89-0D617260C1AE}"/>
            </c:ext>
          </c:extLst>
        </c:ser>
        <c:dLbls>
          <c:showLegendKey val="0"/>
          <c:showVal val="0"/>
          <c:showCatName val="0"/>
          <c:showSerName val="0"/>
          <c:showPercent val="0"/>
          <c:showBubbleSize val="0"/>
        </c:dLbls>
        <c:gapWidth val="182"/>
        <c:axId val="107054208"/>
        <c:axId val="107055744"/>
      </c:barChart>
      <c:catAx>
        <c:axId val="1070542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7055744"/>
        <c:crosses val="autoZero"/>
        <c:auto val="1"/>
        <c:lblAlgn val="ctr"/>
        <c:lblOffset val="100"/>
        <c:noMultiLvlLbl val="0"/>
      </c:catAx>
      <c:valAx>
        <c:axId val="10705574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70542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158</c:v>
                </c:pt>
                <c:pt idx="1">
                  <c:v>182</c:v>
                </c:pt>
                <c:pt idx="2">
                  <c:v>155</c:v>
                </c:pt>
                <c:pt idx="3">
                  <c:v>194</c:v>
                </c:pt>
                <c:pt idx="4">
                  <c:v>112</c:v>
                </c:pt>
                <c:pt idx="5">
                  <c:v>215</c:v>
                </c:pt>
                <c:pt idx="6">
                  <c:v>186</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extLst>
            <c:ext xmlns:c16="http://schemas.microsoft.com/office/drawing/2014/chart" uri="{C3380CC4-5D6E-409C-BE32-E72D297353CC}">
              <c16:uniqueId val="{00000000-380C-4B3F-8D73-2BC6CEB2D45B}"/>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380C-4B3F-8D73-2BC6CEB2D45B}"/>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29</c:v>
                </c:pt>
                <c:pt idx="1">
                  <c:v>5</c:v>
                </c:pt>
                <c:pt idx="2">
                  <c:v>43</c:v>
                </c:pt>
                <c:pt idx="3">
                  <c:v>13</c:v>
                </c:pt>
                <c:pt idx="4">
                  <c:v>31</c:v>
                </c:pt>
                <c:pt idx="5">
                  <c:v>19</c:v>
                </c:pt>
                <c:pt idx="6">
                  <c:v>12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extLst>
            <c:ext xmlns:c16="http://schemas.microsoft.com/office/drawing/2014/chart" uri="{C3380CC4-5D6E-409C-BE32-E72D297353CC}">
              <c16:uniqueId val="{00000002-380C-4B3F-8D73-2BC6CEB2D45B}"/>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380C-4B3F-8D73-2BC6CEB2D45B}"/>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380C-4B3F-8D73-2BC6CEB2D45B}"/>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73</c:v>
                </c:pt>
                <c:pt idx="2">
                  <c:v>62</c:v>
                </c:pt>
                <c:pt idx="3">
                  <c:v>53</c:v>
                </c:pt>
                <c:pt idx="4">
                  <c:v>117</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extLst>
            <c:ext xmlns:c16="http://schemas.microsoft.com/office/drawing/2014/chart" uri="{C3380CC4-5D6E-409C-BE32-E72D297353CC}">
              <c16:uniqueId val="{00000005-380C-4B3F-8D73-2BC6CEB2D45B}"/>
            </c:ext>
          </c:extLst>
        </c:ser>
        <c:dLbls>
          <c:showLegendKey val="0"/>
          <c:showVal val="0"/>
          <c:showCatName val="0"/>
          <c:showSerName val="0"/>
          <c:showPercent val="0"/>
          <c:showBubbleSize val="0"/>
        </c:dLbls>
        <c:gapWidth val="182"/>
        <c:axId val="107231872"/>
        <c:axId val="106893696"/>
      </c:barChart>
      <c:catAx>
        <c:axId val="1072318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6893696"/>
        <c:crosses val="autoZero"/>
        <c:auto val="1"/>
        <c:lblAlgn val="ctr"/>
        <c:lblOffset val="100"/>
        <c:noMultiLvlLbl val="0"/>
      </c:catAx>
      <c:valAx>
        <c:axId val="10689369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723187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5741DA0D-959E-4BE7-AC8C-DC26494ECE98}" type="presOf" srcId="{DC6A5C6C-A6FD-441A-BC41-D4E26F557628}" destId="{5C76E221-16AB-460C-B01F-31CE522C0E51}" srcOrd="0" destOrd="0" presId="urn:microsoft.com/office/officeart/2005/8/layout/vList2"/>
    <dgm:cxn modelId="{92A03E91-B40F-4DBE-AEFD-FDE29ABCE0F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1A190D-F7B1-4E96-88AA-6616E252ABE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8CBE853-D57B-4F91-B6F3-81F64A0320AC}" type="presOf" srcId="{BDBF99DF-0B36-4C9A-899F-AEA5652BFC10}" destId="{20C95AB1-304B-4E67-8770-C119D9541A12}" srcOrd="0" destOrd="0" presId="urn:microsoft.com/office/officeart/2005/8/layout/vList2"/>
    <dgm:cxn modelId="{3FA8C1B0-F5D1-4896-91E7-8F142647C61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B9D6BF8-6234-489C-BFE2-DE2885A36BD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37336BC-A326-496B-BBCF-35F4E2BFAFE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26CF1EC-FEB9-4CA5-9E38-E8F118124283}" type="presOf" srcId="{BDBF99DF-0B36-4C9A-899F-AEA5652BFC10}" destId="{20C95AB1-304B-4E67-8770-C119D9541A12}" srcOrd="0" destOrd="0" presId="urn:microsoft.com/office/officeart/2005/8/layout/vList2"/>
    <dgm:cxn modelId="{8456F168-1218-4CFC-9779-A8AD0733402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A92D81A-F612-4A8F-8367-35EE3A4F5001}" type="presOf" srcId="{DC6A5C6C-A6FD-441A-BC41-D4E26F557628}" destId="{5C76E221-16AB-460C-B01F-31CE522C0E51}" srcOrd="0" destOrd="0" presId="urn:microsoft.com/office/officeart/2005/8/layout/vList2"/>
    <dgm:cxn modelId="{8AF3B195-DBF3-4F26-B8EA-497F9A22935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882AA0-A528-433C-A52F-6EAD0311304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8333F8D5-A9B9-4CE9-AA8E-20B0E792364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0AA65B0-309A-4BC9-8906-07AEEB576B57}" type="presOf" srcId="{DC6A5C6C-A6FD-441A-BC41-D4E26F557628}" destId="{5C76E221-16AB-460C-B01F-31CE522C0E51}" srcOrd="0" destOrd="0" presId="urn:microsoft.com/office/officeart/2005/8/layout/vList2"/>
    <dgm:cxn modelId="{3001D741-E37C-4707-B2C2-29341079D28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935332F-9854-4B4A-8DC0-37D7DC20AED3}" type="presOf" srcId="{BDBF99DF-0B36-4C9A-899F-AEA5652BFC10}" destId="{20C95AB1-304B-4E67-8770-C119D9541A12}" srcOrd="0" destOrd="0" presId="urn:microsoft.com/office/officeart/2005/8/layout/vList2"/>
    <dgm:cxn modelId="{2D39ED48-B5DA-415F-AF3B-BC08CCB3CB2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5BA050E-06C1-481E-822B-6F5128447BC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8442561-01DC-4E4A-844E-1D329CA2060D}" type="presOf" srcId="{BDBF99DF-0B36-4C9A-899F-AEA5652BFC10}" destId="{20C95AB1-304B-4E67-8770-C119D9541A12}" srcOrd="0" destOrd="0" presId="urn:microsoft.com/office/officeart/2005/8/layout/vList2"/>
    <dgm:cxn modelId="{73A21D0A-1EDA-46CF-90BA-BFFC75D9873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C9D554C-28CB-4F02-AD4C-C1486CD3C38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57E4F57-A660-4CD9-AE8E-68913A76FE7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8725BE6-63C2-4CDA-862C-A4E7BCFDB4EF}" type="presOf" srcId="{BDBF99DF-0B36-4C9A-899F-AEA5652BFC10}" destId="{20C95AB1-304B-4E67-8770-C119D9541A12}" srcOrd="0" destOrd="0" presId="urn:microsoft.com/office/officeart/2005/8/layout/vList2"/>
    <dgm:cxn modelId="{DEFDE002-AD55-4B57-B7A3-D35CBEA89C5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8118899-A57D-4B20-A9EF-5A86AA0260EB}" type="presOf" srcId="{BDBF99DF-0B36-4C9A-899F-AEA5652BFC10}" destId="{20C95AB1-304B-4E67-8770-C119D9541A12}" srcOrd="0" destOrd="0" presId="urn:microsoft.com/office/officeart/2005/8/layout/vList2"/>
    <dgm:cxn modelId="{A3FF9F0B-1DB7-4E61-AA84-C5FA90983DE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6C3D6C4-F8F6-43A3-9AAD-17A1EF95F6D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4DD9D74-1743-45DE-835E-55FF0BE417A6}" type="presOf" srcId="{BDBF99DF-0B36-4C9A-899F-AEA5652BFC10}" destId="{20C95AB1-304B-4E67-8770-C119D9541A12}" srcOrd="0" destOrd="0" presId="urn:microsoft.com/office/officeart/2005/8/layout/vList2"/>
    <dgm:cxn modelId="{56EF93B4-77B1-40E8-9493-8B216214F8D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DD9061C-54D5-4F69-883B-DC1E60A6F5A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1"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5755DDF8-19DD-4209-8643-772B093645A8}" type="presOf" srcId="{3711809D-C6BC-4D75-A791-D1382A7A04D6}" destId="{C087B052-B997-48E8-8328-8E6AAC11B736}"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6F7F011E-4517-4860-A259-9E04385CE104}"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00222DAD-1046-47B5-84AA-0989540DD538}" type="presOf" srcId="{E9E1F9E9-BC62-42E7-B2BA-F5AFC4ADE34B}" destId="{55B0065C-6EB5-4701-BF50-81A5F4961077}" srcOrd="0" destOrd="0" presId="urn:microsoft.com/office/officeart/2005/8/layout/hierarchy1"/>
    <dgm:cxn modelId="{03803F54-61BD-450A-93E3-8B89E399CD1C}" type="presOf" srcId="{C3F5A074-B287-43D0-B456-DD7887C46EE7}" destId="{0F9A4A4D-7845-44E1-9198-FF5105103711}" srcOrd="0" destOrd="0" presId="urn:microsoft.com/office/officeart/2005/8/layout/hierarchy1"/>
    <dgm:cxn modelId="{87A683BE-40F0-4422-B34C-68C95A626757}" type="presOf" srcId="{08209E99-50E4-412A-AD89-16F776850B40}" destId="{D68AE7C3-96F2-449D-BF58-91F70123CFEB}" srcOrd="0" destOrd="0" presId="urn:microsoft.com/office/officeart/2005/8/layout/hierarchy1"/>
    <dgm:cxn modelId="{200D4A80-3EE5-4AD8-90C4-32E127EF8F68}" type="presOf" srcId="{FA1BDD09-DBE8-4440-A615-BEF98794ABB8}" destId="{BA58F975-1A99-4681-A429-BFD4997347F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A085665C-BDD3-45E7-8266-FC8F08B8CF48}" type="presOf" srcId="{6C44395B-531E-43EE-ADF3-38A6EFD4C5D5}" destId="{DE6D1B9E-DF9D-4206-90A4-62C3F27EFAD0}" srcOrd="0" destOrd="0" presId="urn:microsoft.com/office/officeart/2005/8/layout/hierarchy1"/>
    <dgm:cxn modelId="{73864472-2948-42FD-AB16-DFD5C0FAF662}" type="presOf" srcId="{A377DDED-27EB-4EBB-A2CC-C1E6E319A664}" destId="{8932DB13-DCA8-48A2-B09F-CCEF6EAFB87F}" srcOrd="0" destOrd="0" presId="urn:microsoft.com/office/officeart/2005/8/layout/hierarchy1"/>
    <dgm:cxn modelId="{99CF9684-1B71-4012-9C13-04040A85BC13}" type="presOf" srcId="{D8939CAC-70A2-4D7C-9567-364C0941B518}" destId="{873FB967-8265-409E-B5AA-D59480DAF07E}"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11554184-22B3-4B2C-B5D0-F86EC1ED29F0}" type="presOf" srcId="{BC142BFD-CED4-42EA-AFD8-1544438F76E0}" destId="{66A2A8C1-3B7C-4D36-A00A-9C53871160BD}" srcOrd="0" destOrd="0" presId="urn:microsoft.com/office/officeart/2005/8/layout/hierarchy1"/>
    <dgm:cxn modelId="{E5FD35CE-6879-4606-A589-A1CE0326543F}" type="presOf" srcId="{63CFB271-7E2D-44F9-8C79-D3F1FEFC766A}" destId="{B1D42902-60FA-4BA4-9F5A-2CD7EC7FF6E6}" srcOrd="0" destOrd="0" presId="urn:microsoft.com/office/officeart/2005/8/layout/hierarchy1"/>
    <dgm:cxn modelId="{C4911967-0E66-4945-9E26-535584C5E844}" type="presOf" srcId="{F60CFCC6-B09C-4C08-BEC8-9D1149E3A46D}" destId="{1CE97110-BBBA-4C03-A598-C12840CF597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84306EF0-D3DA-49B0-937A-83CC02564EA7}" type="presOf" srcId="{57C2CA10-C864-4A97-AFAC-F0C45C5C6768}" destId="{EEC82BA3-BF24-4ED2-8522-D5E3E1354604}"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FF86995C-DADC-4319-9245-D4D2D66C415E}" type="presOf" srcId="{6386F8C1-36F6-4DF1-A941-506E49A36DC2}" destId="{0D980642-4A32-450F-A5CE-08B5B275E3B2}" srcOrd="0" destOrd="0" presId="urn:microsoft.com/office/officeart/2005/8/layout/hierarchy1"/>
    <dgm:cxn modelId="{9AFC40D2-3367-4890-8FA6-E166E4F1A57E}" type="presParOf" srcId="{EEC82BA3-BF24-4ED2-8522-D5E3E1354604}" destId="{619520C8-65D0-47A4-8284-1C29E82FB572}" srcOrd="0" destOrd="0" presId="urn:microsoft.com/office/officeart/2005/8/layout/hierarchy1"/>
    <dgm:cxn modelId="{B5122CB2-B2FF-4D9F-9648-A2ED38961704}" type="presParOf" srcId="{619520C8-65D0-47A4-8284-1C29E82FB572}" destId="{99BD0A01-A0F8-4D9E-B5EC-0D9CB20F1672}" srcOrd="0" destOrd="0" presId="urn:microsoft.com/office/officeart/2005/8/layout/hierarchy1"/>
    <dgm:cxn modelId="{786057F6-BAC4-478A-B696-057F00C10DD2}" type="presParOf" srcId="{99BD0A01-A0F8-4D9E-B5EC-0D9CB20F1672}" destId="{C4ED652E-6DD6-4577-BF34-494479DDE304}" srcOrd="0" destOrd="0" presId="urn:microsoft.com/office/officeart/2005/8/layout/hierarchy1"/>
    <dgm:cxn modelId="{AA725EB0-A029-430D-AF9A-E920B3C05763}" type="presParOf" srcId="{99BD0A01-A0F8-4D9E-B5EC-0D9CB20F1672}" destId="{C087B052-B997-48E8-8328-8E6AAC11B736}" srcOrd="1" destOrd="0" presId="urn:microsoft.com/office/officeart/2005/8/layout/hierarchy1"/>
    <dgm:cxn modelId="{7A1CA85F-C8E5-4271-B95B-9125074651DF}" type="presParOf" srcId="{619520C8-65D0-47A4-8284-1C29E82FB572}" destId="{D6392A81-AB4D-43F2-9FDC-2FF4F13B1D81}" srcOrd="1" destOrd="0" presId="urn:microsoft.com/office/officeart/2005/8/layout/hierarchy1"/>
    <dgm:cxn modelId="{60C44739-BECB-47EE-95A8-74B03D2DC4AB}" type="presParOf" srcId="{D6392A81-AB4D-43F2-9FDC-2FF4F13B1D81}" destId="{8D4DFC5B-E5BD-48C5-85A5-03F3EEF9A3CD}" srcOrd="0" destOrd="0" presId="urn:microsoft.com/office/officeart/2005/8/layout/hierarchy1"/>
    <dgm:cxn modelId="{1BCDBB52-5D02-485F-8A76-49B3CECFEF73}" type="presParOf" srcId="{D6392A81-AB4D-43F2-9FDC-2FF4F13B1D81}" destId="{B4A14187-5AC5-48FF-BD14-3EB9221D6A1B}" srcOrd="1" destOrd="0" presId="urn:microsoft.com/office/officeart/2005/8/layout/hierarchy1"/>
    <dgm:cxn modelId="{F9DA232D-69DD-4302-9E7D-3E5C930DB409}" type="presParOf" srcId="{B4A14187-5AC5-48FF-BD14-3EB9221D6A1B}" destId="{4D2ACBFB-2106-4F78-8ECF-4B0C48671B08}" srcOrd="0" destOrd="0" presId="urn:microsoft.com/office/officeart/2005/8/layout/hierarchy1"/>
    <dgm:cxn modelId="{AFF7D8AD-09A3-4C55-8369-81B82E73483D}" type="presParOf" srcId="{4D2ACBFB-2106-4F78-8ECF-4B0C48671B08}" destId="{FD07F0DD-2452-4DC9-9FA7-73CAEC7BE105}" srcOrd="0" destOrd="0" presId="urn:microsoft.com/office/officeart/2005/8/layout/hierarchy1"/>
    <dgm:cxn modelId="{41831B3F-5318-4658-9EE8-F7A29D9ED480}" type="presParOf" srcId="{4D2ACBFB-2106-4F78-8ECF-4B0C48671B08}" destId="{873FB967-8265-409E-B5AA-D59480DAF07E}" srcOrd="1" destOrd="0" presId="urn:microsoft.com/office/officeart/2005/8/layout/hierarchy1"/>
    <dgm:cxn modelId="{A5715F16-9840-4349-B3F4-5C3967E97A20}" type="presParOf" srcId="{B4A14187-5AC5-48FF-BD14-3EB9221D6A1B}" destId="{30982FF0-E2FA-49C2-AC42-65618A0ABB77}" srcOrd="1" destOrd="0" presId="urn:microsoft.com/office/officeart/2005/8/layout/hierarchy1"/>
    <dgm:cxn modelId="{A38B5C01-7DB3-4ABD-BEA3-98B02A72EBCD}" type="presParOf" srcId="{30982FF0-E2FA-49C2-AC42-65618A0ABB77}" destId="{BA58F975-1A99-4681-A429-BFD4997347F6}" srcOrd="0" destOrd="0" presId="urn:microsoft.com/office/officeart/2005/8/layout/hierarchy1"/>
    <dgm:cxn modelId="{DBE5F6BB-D020-4F1D-B6C8-1B58B3E320AE}" type="presParOf" srcId="{30982FF0-E2FA-49C2-AC42-65618A0ABB77}" destId="{9CC5F9EC-4239-422E-A865-4B4DEEDB804A}" srcOrd="1" destOrd="0" presId="urn:microsoft.com/office/officeart/2005/8/layout/hierarchy1"/>
    <dgm:cxn modelId="{5888FC87-F1BE-42D7-80E2-180762F14E95}" type="presParOf" srcId="{9CC5F9EC-4239-422E-A865-4B4DEEDB804A}" destId="{F3AD537E-ED19-46EC-B26F-461C1D9D6F23}" srcOrd="0" destOrd="0" presId="urn:microsoft.com/office/officeart/2005/8/layout/hierarchy1"/>
    <dgm:cxn modelId="{5C780C42-68C5-4DA9-839D-0DDFCD80BEDD}" type="presParOf" srcId="{F3AD537E-ED19-46EC-B26F-461C1D9D6F23}" destId="{2BA0BEBB-8F9C-4CB7-9134-B3DCE458C153}" srcOrd="0" destOrd="0" presId="urn:microsoft.com/office/officeart/2005/8/layout/hierarchy1"/>
    <dgm:cxn modelId="{BCE7E143-F43F-451C-8847-2ECE06B0EE51}" type="presParOf" srcId="{F3AD537E-ED19-46EC-B26F-461C1D9D6F23}" destId="{66A2A8C1-3B7C-4D36-A00A-9C53871160BD}" srcOrd="1" destOrd="0" presId="urn:microsoft.com/office/officeart/2005/8/layout/hierarchy1"/>
    <dgm:cxn modelId="{9ED3598D-E7E7-4F98-9C41-CB985BAE8094}" type="presParOf" srcId="{9CC5F9EC-4239-422E-A865-4B4DEEDB804A}" destId="{BBCC611D-009D-492C-A417-7CD2BF2434B0}" srcOrd="1" destOrd="0" presId="urn:microsoft.com/office/officeart/2005/8/layout/hierarchy1"/>
    <dgm:cxn modelId="{FA4551B7-5B82-4395-95E5-A8B87D8E8A6C}" type="presParOf" srcId="{BBCC611D-009D-492C-A417-7CD2BF2434B0}" destId="{1CE97110-BBBA-4C03-A598-C12840CF597D}" srcOrd="0" destOrd="0" presId="urn:microsoft.com/office/officeart/2005/8/layout/hierarchy1"/>
    <dgm:cxn modelId="{AB5D9E1D-E401-4F2D-BDF8-AE1EE6EC15AC}" type="presParOf" srcId="{BBCC611D-009D-492C-A417-7CD2BF2434B0}" destId="{08FE2A85-6656-4004-A7D2-1BE95D7C7DB5}" srcOrd="1" destOrd="0" presId="urn:microsoft.com/office/officeart/2005/8/layout/hierarchy1"/>
    <dgm:cxn modelId="{55772A0E-5E14-4E10-A6A5-F32CAEA71F42}" type="presParOf" srcId="{08FE2A85-6656-4004-A7D2-1BE95D7C7DB5}" destId="{06D129D4-0A5B-40D9-BA4C-456CCE8040E8}" srcOrd="0" destOrd="0" presId="urn:microsoft.com/office/officeart/2005/8/layout/hierarchy1"/>
    <dgm:cxn modelId="{5287774E-348E-4FFE-9993-AF3E05E74F1E}" type="presParOf" srcId="{06D129D4-0A5B-40D9-BA4C-456CCE8040E8}" destId="{8D5E465E-7306-4188-95E7-4B5D015F4B73}" srcOrd="0" destOrd="0" presId="urn:microsoft.com/office/officeart/2005/8/layout/hierarchy1"/>
    <dgm:cxn modelId="{1D6F2DDE-6165-4F9C-ADCB-502217406824}" type="presParOf" srcId="{06D129D4-0A5B-40D9-BA4C-456CCE8040E8}" destId="{8932DB13-DCA8-48A2-B09F-CCEF6EAFB87F}" srcOrd="1" destOrd="0" presId="urn:microsoft.com/office/officeart/2005/8/layout/hierarchy1"/>
    <dgm:cxn modelId="{68E3EF24-8B14-4FAB-B264-A2188754851B}" type="presParOf" srcId="{08FE2A85-6656-4004-A7D2-1BE95D7C7DB5}" destId="{52A30EBC-8188-40D0-B18C-29716E7FFB2A}" srcOrd="1" destOrd="0" presId="urn:microsoft.com/office/officeart/2005/8/layout/hierarchy1"/>
    <dgm:cxn modelId="{21FD9380-1F6B-4E80-80BB-EF5989C5410F}" type="presParOf" srcId="{D6392A81-AB4D-43F2-9FDC-2FF4F13B1D81}" destId="{D68AE7C3-96F2-449D-BF58-91F70123CFEB}" srcOrd="2" destOrd="0" presId="urn:microsoft.com/office/officeart/2005/8/layout/hierarchy1"/>
    <dgm:cxn modelId="{A6C92761-A97F-4552-9ECB-C051404AFB12}" type="presParOf" srcId="{D6392A81-AB4D-43F2-9FDC-2FF4F13B1D81}" destId="{BD73B400-1750-4A47-896B-E398BB16760F}" srcOrd="3" destOrd="0" presId="urn:microsoft.com/office/officeart/2005/8/layout/hierarchy1"/>
    <dgm:cxn modelId="{3E3498E5-E930-4CCE-AF1A-74BA231AA6C6}" type="presParOf" srcId="{BD73B400-1750-4A47-896B-E398BB16760F}" destId="{16329E59-309C-4E5E-86D3-BBAB46BD5860}" srcOrd="0" destOrd="0" presId="urn:microsoft.com/office/officeart/2005/8/layout/hierarchy1"/>
    <dgm:cxn modelId="{123B0FD7-7191-4D00-8D19-57B8A6E9FBEA}" type="presParOf" srcId="{16329E59-309C-4E5E-86D3-BBAB46BD5860}" destId="{E3808C3B-2BEF-40B5-BFBF-C64E064D05BB}" srcOrd="0" destOrd="0" presId="urn:microsoft.com/office/officeart/2005/8/layout/hierarchy1"/>
    <dgm:cxn modelId="{C5D7E966-432B-458C-9A5A-118B0F1ED077}" type="presParOf" srcId="{16329E59-309C-4E5E-86D3-BBAB46BD5860}" destId="{B1D42902-60FA-4BA4-9F5A-2CD7EC7FF6E6}" srcOrd="1" destOrd="0" presId="urn:microsoft.com/office/officeart/2005/8/layout/hierarchy1"/>
    <dgm:cxn modelId="{64E360E2-42E9-4C16-A15F-EB1342ADDCEE}" type="presParOf" srcId="{BD73B400-1750-4A47-896B-E398BB16760F}" destId="{99520268-1E65-400E-B0C0-48445C832E6A}" srcOrd="1" destOrd="0" presId="urn:microsoft.com/office/officeart/2005/8/layout/hierarchy1"/>
    <dgm:cxn modelId="{B0C81C87-3216-4B67-A600-B7B1045E68DC}" type="presParOf" srcId="{99520268-1E65-400E-B0C0-48445C832E6A}" destId="{0F9A4A4D-7845-44E1-9198-FF5105103711}" srcOrd="0" destOrd="0" presId="urn:microsoft.com/office/officeart/2005/8/layout/hierarchy1"/>
    <dgm:cxn modelId="{F1A83619-8205-4B03-A64A-3F850E49197E}" type="presParOf" srcId="{99520268-1E65-400E-B0C0-48445C832E6A}" destId="{C4C0D3E3-36C8-47CE-934D-A6BD3BDD31EC}" srcOrd="1" destOrd="0" presId="urn:microsoft.com/office/officeart/2005/8/layout/hierarchy1"/>
    <dgm:cxn modelId="{4C1F1F4B-0799-427B-A27E-160BD4828275}" type="presParOf" srcId="{C4C0D3E3-36C8-47CE-934D-A6BD3BDD31EC}" destId="{B7E493C3-EB57-4CC9-BCBF-75B24CF8637D}" srcOrd="0" destOrd="0" presId="urn:microsoft.com/office/officeart/2005/8/layout/hierarchy1"/>
    <dgm:cxn modelId="{433C54CF-C5D2-4E91-9002-2918366B294C}" type="presParOf" srcId="{B7E493C3-EB57-4CC9-BCBF-75B24CF8637D}" destId="{F7523B7A-A9B3-4B31-BF23-05843A03562B}" srcOrd="0" destOrd="0" presId="urn:microsoft.com/office/officeart/2005/8/layout/hierarchy1"/>
    <dgm:cxn modelId="{C58C759C-B8FC-4D73-9991-33434CE72BBE}" type="presParOf" srcId="{B7E493C3-EB57-4CC9-BCBF-75B24CF8637D}" destId="{55B0065C-6EB5-4701-BF50-81A5F4961077}" srcOrd="1" destOrd="0" presId="urn:microsoft.com/office/officeart/2005/8/layout/hierarchy1"/>
    <dgm:cxn modelId="{652E7789-0624-4234-AD05-348A423D3B96}" type="presParOf" srcId="{C4C0D3E3-36C8-47CE-934D-A6BD3BDD31EC}" destId="{0F320184-14A4-44E0-844E-6EF61184F274}" srcOrd="1" destOrd="0" presId="urn:microsoft.com/office/officeart/2005/8/layout/hierarchy1"/>
    <dgm:cxn modelId="{B9123CC6-D1F6-4B51-914C-CF4FD72F2E6A}" type="presParOf" srcId="{0F320184-14A4-44E0-844E-6EF61184F274}" destId="{0D980642-4A32-450F-A5CE-08B5B275E3B2}" srcOrd="0" destOrd="0" presId="urn:microsoft.com/office/officeart/2005/8/layout/hierarchy1"/>
    <dgm:cxn modelId="{58C85DB9-313A-42BC-A712-8FF9FDD4CF7F}" type="presParOf" srcId="{0F320184-14A4-44E0-844E-6EF61184F274}" destId="{5AC48FD6-FD99-48CF-830E-6CB6D93C218D}" srcOrd="1" destOrd="0" presId="urn:microsoft.com/office/officeart/2005/8/layout/hierarchy1"/>
    <dgm:cxn modelId="{38A98351-DE9C-4F70-9CAD-30CB20D28662}" type="presParOf" srcId="{5AC48FD6-FD99-48CF-830E-6CB6D93C218D}" destId="{68F7C5D0-AFC4-440F-9736-03D10A256638}" srcOrd="0" destOrd="0" presId="urn:microsoft.com/office/officeart/2005/8/layout/hierarchy1"/>
    <dgm:cxn modelId="{7FA76B3B-999B-4FCB-B171-360833F33B0B}" type="presParOf" srcId="{68F7C5D0-AFC4-440F-9736-03D10A256638}" destId="{9FED0DB6-DB7C-40B3-8BF5-B55B570E7D39}" srcOrd="0" destOrd="0" presId="urn:microsoft.com/office/officeart/2005/8/layout/hierarchy1"/>
    <dgm:cxn modelId="{8DEB9089-25AD-4914-B9D3-4B566DCE46C9}" type="presParOf" srcId="{68F7C5D0-AFC4-440F-9736-03D10A256638}" destId="{DE6D1B9E-DF9D-4206-90A4-62C3F27EFAD0}" srcOrd="1" destOrd="0" presId="urn:microsoft.com/office/officeart/2005/8/layout/hierarchy1"/>
    <dgm:cxn modelId="{1B206B10-60A5-4578-A09A-4780AC8882AB}"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5E1072AA-4CF4-44CB-9EE7-894C18FD4377}" type="presOf" srcId="{BDBF99DF-0B36-4C9A-899F-AEA5652BFC10}" destId="{20C95AB1-304B-4E67-8770-C119D9541A12}" srcOrd="0" destOrd="0" presId="urn:microsoft.com/office/officeart/2005/8/layout/vList2"/>
    <dgm:cxn modelId="{448A0424-E7C8-4897-9342-04604F88D58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CB1FE15-C28D-428A-A17E-A8320A62E7A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64D01E6-37F5-4E4B-9292-B4FF90176A6D}" type="presOf" srcId="{BDBF99DF-0B36-4C9A-899F-AEA5652BFC10}" destId="{20C95AB1-304B-4E67-8770-C119D9541A12}" srcOrd="0" destOrd="0" presId="urn:microsoft.com/office/officeart/2005/8/layout/vList2"/>
    <dgm:cxn modelId="{9A9AFDB5-6A28-43DF-9C91-613EA6079B0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34A4CA8-E67F-45EA-8D5C-E2B213DD0D4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5014455-2780-4FAB-8A1B-F37AD1A8DF17}" type="presOf" srcId="{BDBF99DF-0B36-4C9A-899F-AEA5652BFC10}" destId="{20C95AB1-304B-4E67-8770-C119D9541A12}" srcOrd="0" destOrd="0" presId="urn:microsoft.com/office/officeart/2005/8/layout/vList2"/>
    <dgm:cxn modelId="{68E50136-A4B2-4CC5-9092-1059DBCF593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BA88AF3-7336-4C1A-B59E-268065C232A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FBF71ADA-97ED-44D0-B22E-66B8A8DD7C2A}" type="presOf" srcId="{DC6A5C6C-A6FD-441A-BC41-D4E26F557628}" destId="{5C76E221-16AB-460C-B01F-31CE522C0E51}" srcOrd="0" destOrd="0" presId="urn:microsoft.com/office/officeart/2005/8/layout/vList2"/>
    <dgm:cxn modelId="{B8A460E5-3824-43B5-9F99-72F6EE5B86C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BAA02DC-56A8-4C91-BCA5-FC0D4C4AF92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8F3A882-4FB0-45AB-8865-C278836E6BF1}" type="presOf" srcId="{DC6A5C6C-A6FD-441A-BC41-D4E26F557628}" destId="{5C76E221-16AB-460C-B01F-31CE522C0E51}" srcOrd="0" destOrd="0" presId="urn:microsoft.com/office/officeart/2005/8/layout/vList2"/>
    <dgm:cxn modelId="{B406DA6C-B5CF-4B7A-A24F-AA87C148772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64557DF-8641-4E46-8569-8273A0D334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6D15A3C-5C25-4EB8-8162-D0C9988938C3}" type="presOf" srcId="{BDBF99DF-0B36-4C9A-899F-AEA5652BFC10}" destId="{20C95AB1-304B-4E67-8770-C119D9541A12}" srcOrd="0" destOrd="0" presId="urn:microsoft.com/office/officeart/2005/8/layout/vList2"/>
    <dgm:cxn modelId="{760A4A6D-94EE-4937-B52F-790FC7ADB0D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C652590-12BC-4BC6-A2C7-FE5402A7276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FE24287-B811-463E-9D75-326127D1678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6B63DE5-E6EE-4161-9A29-EDC91BC25379}" type="presOf" srcId="{DC6A5C6C-A6FD-441A-BC41-D4E26F557628}" destId="{5C76E221-16AB-460C-B01F-31CE522C0E51}" srcOrd="0" destOrd="0" presId="urn:microsoft.com/office/officeart/2005/8/layout/vList2"/>
    <dgm:cxn modelId="{6250E996-6201-40A6-B8DA-6E7E582B786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B1D329-2A65-4FB9-8F02-81A68DA17EE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084D7CF-0B62-40DC-8C09-BC4460F3B529}" type="presOf" srcId="{DC6A5C6C-A6FD-441A-BC41-D4E26F557628}" destId="{5C76E221-16AB-460C-B01F-31CE522C0E51}" srcOrd="0" destOrd="0" presId="urn:microsoft.com/office/officeart/2005/8/layout/vList2"/>
    <dgm:cxn modelId="{44EA798B-9988-416F-A833-F5CCA9B608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1A451-F1AC-4BC9-8C4F-64D2182C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Pages>
  <Words>6678</Words>
  <Characters>38065</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Mehmet akif ersoy İ0</cp:lastModifiedBy>
  <cp:revision>108</cp:revision>
  <dcterms:created xsi:type="dcterms:W3CDTF">2024-04-05T07:09:00Z</dcterms:created>
  <dcterms:modified xsi:type="dcterms:W3CDTF">2024-05-13T07:50:00Z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